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97B" w:rsidRPr="003E47AE" w:rsidRDefault="007A497B" w:rsidP="007A497B">
      <w:pPr>
        <w:shd w:val="clear" w:color="auto" w:fill="FFFFFF"/>
        <w:spacing w:before="163" w:after="163" w:line="360" w:lineRule="exact"/>
        <w:ind w:left="623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УТВЕРЖДЕНО</w:t>
      </w:r>
    </w:p>
    <w:p w:rsidR="007A497B" w:rsidRPr="003E47AE" w:rsidRDefault="007A497B" w:rsidP="007A497B">
      <w:pPr>
        <w:shd w:val="clear" w:color="auto" w:fill="FFFFFF"/>
        <w:spacing w:before="163" w:after="163" w:line="360" w:lineRule="exact"/>
        <w:ind w:left="623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решением Съезда </w:t>
      </w:r>
      <w:r w:rsidRPr="003E47AE">
        <w:rPr>
          <w:rFonts w:ascii="Times New Roman" w:eastAsia="Times New Roman" w:hAnsi="Times New Roman" w:cs="Times New Roman"/>
          <w:color w:val="000000" w:themeColor="text1"/>
          <w:sz w:val="28"/>
          <w:szCs w:val="28"/>
        </w:rPr>
        <w:t>МОД</w:t>
      </w:r>
    </w:p>
    <w:p w:rsidR="007A497B" w:rsidRDefault="007A497B" w:rsidP="007A497B">
      <w:pPr>
        <w:shd w:val="clear" w:color="auto" w:fill="FFFFFF"/>
        <w:spacing w:before="163" w:after="163" w:line="360" w:lineRule="exact"/>
        <w:ind w:left="623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«АСКОНИКА»</w:t>
      </w:r>
    </w:p>
    <w:p w:rsidR="007A497B" w:rsidRPr="003E47AE" w:rsidRDefault="007A497B" w:rsidP="007A497B">
      <w:pPr>
        <w:shd w:val="clear" w:color="auto" w:fill="FFFFFF"/>
        <w:spacing w:before="163" w:after="163" w:line="360" w:lineRule="exact"/>
        <w:ind w:left="623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Протокол № 2</w:t>
      </w:r>
    </w:p>
    <w:p w:rsidR="007A497B" w:rsidRPr="003E47AE" w:rsidRDefault="007A497B" w:rsidP="007A497B">
      <w:pPr>
        <w:shd w:val="clear" w:color="auto" w:fill="FFFFFF"/>
        <w:spacing w:before="163" w:after="163" w:line="360" w:lineRule="exact"/>
        <w:ind w:left="623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07</w:t>
      </w:r>
      <w:r w:rsidRPr="003E47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дека</w:t>
      </w:r>
      <w:r w:rsidRPr="003E47AE">
        <w:rPr>
          <w:rFonts w:ascii="Times New Roman" w:eastAsia="Times New Roman" w:hAnsi="Times New Roman" w:cs="Times New Roman"/>
          <w:color w:val="000000" w:themeColor="text1"/>
          <w:sz w:val="28"/>
          <w:szCs w:val="28"/>
        </w:rPr>
        <w:t>бря 2014 г.</w:t>
      </w:r>
    </w:p>
    <w:p w:rsidR="00EC5244" w:rsidRPr="003E47AE" w:rsidRDefault="00EC5244" w:rsidP="003E47AE">
      <w:pPr>
        <w:shd w:val="clear" w:color="auto" w:fill="FFFFFF"/>
        <w:spacing w:before="69" w:after="69" w:line="360" w:lineRule="exact"/>
        <w:jc w:val="center"/>
        <w:rPr>
          <w:rFonts w:ascii="Times New Roman" w:eastAsia="Times New Roman" w:hAnsi="Times New Roman" w:cs="Times New Roman"/>
          <w:color w:val="000000" w:themeColor="text1"/>
          <w:sz w:val="28"/>
          <w:szCs w:val="28"/>
        </w:rPr>
      </w:pPr>
    </w:p>
    <w:p w:rsidR="00EC5244" w:rsidRPr="003E47AE" w:rsidRDefault="00EC5244" w:rsidP="003E47AE">
      <w:pPr>
        <w:shd w:val="clear" w:color="auto" w:fill="FFFFFF"/>
        <w:spacing w:after="0" w:line="360" w:lineRule="exact"/>
        <w:jc w:val="center"/>
        <w:textAlignment w:val="bottom"/>
        <w:rPr>
          <w:rFonts w:ascii="Times New Roman" w:eastAsia="Times New Roman" w:hAnsi="Times New Roman" w:cs="Times New Roman"/>
          <w:color w:val="000000" w:themeColor="text1"/>
          <w:sz w:val="28"/>
          <w:szCs w:val="28"/>
        </w:rPr>
      </w:pPr>
      <w:bookmarkStart w:id="0" w:name="_msoanchor_1"/>
      <w:bookmarkEnd w:id="0"/>
      <w:r w:rsidRPr="003E47AE">
        <w:rPr>
          <w:rFonts w:ascii="Times New Roman" w:eastAsia="Times New Roman" w:hAnsi="Times New Roman" w:cs="Times New Roman"/>
          <w:b/>
          <w:bCs/>
          <w:color w:val="000000" w:themeColor="text1"/>
          <w:sz w:val="28"/>
          <w:szCs w:val="28"/>
        </w:rPr>
        <w:t>ПОЛОЖЕНИЕ</w:t>
      </w:r>
    </w:p>
    <w:p w:rsidR="00EC5244" w:rsidRPr="003E47AE" w:rsidRDefault="00864FCB" w:rsidP="003E47AE">
      <w:pPr>
        <w:shd w:val="clear" w:color="auto" w:fill="FFFFFF"/>
        <w:spacing w:before="163" w:after="163" w:line="360" w:lineRule="exact"/>
        <w:jc w:val="center"/>
        <w:textAlignment w:val="bottom"/>
        <w:rPr>
          <w:rFonts w:ascii="Times New Roman" w:eastAsia="Times New Roman" w:hAnsi="Times New Roman" w:cs="Times New Roman"/>
          <w:b/>
          <w:bCs/>
          <w:color w:val="000000" w:themeColor="text1"/>
          <w:sz w:val="28"/>
          <w:szCs w:val="28"/>
        </w:rPr>
      </w:pPr>
      <w:r w:rsidRPr="003E47AE">
        <w:rPr>
          <w:rFonts w:ascii="Times New Roman" w:eastAsia="Times New Roman" w:hAnsi="Times New Roman" w:cs="Times New Roman"/>
          <w:b/>
          <w:bCs/>
          <w:color w:val="000000" w:themeColor="text1"/>
          <w:sz w:val="28"/>
          <w:szCs w:val="28"/>
        </w:rPr>
        <w:t>об участии</w:t>
      </w:r>
      <w:r w:rsidR="00EC5244" w:rsidRPr="003E47AE">
        <w:rPr>
          <w:rFonts w:ascii="Times New Roman" w:eastAsia="Times New Roman" w:hAnsi="Times New Roman" w:cs="Times New Roman"/>
          <w:b/>
          <w:bCs/>
          <w:color w:val="000000" w:themeColor="text1"/>
          <w:sz w:val="28"/>
          <w:szCs w:val="28"/>
        </w:rPr>
        <w:t xml:space="preserve"> в Межрегиональном общественном движении в сфере содействия гармоничного развития человека</w:t>
      </w:r>
    </w:p>
    <w:p w:rsidR="00EC5244" w:rsidRPr="003E47AE" w:rsidRDefault="00EC5244" w:rsidP="003E47AE">
      <w:pPr>
        <w:shd w:val="clear" w:color="auto" w:fill="FFFFFF"/>
        <w:spacing w:before="163" w:after="163" w:line="360" w:lineRule="exact"/>
        <w:jc w:val="center"/>
        <w:textAlignment w:val="bottom"/>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«АСКОНИКА»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1. Общие положения.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Настоящее Положение разработано на основании Устава Межрегионального общественного движения в сфере содействия гармоничного развития человека «АСКОНИКА» (далее – Движение).</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Настоящее Положение определяет порядок приема в участники Движения, исключения из участников Движения  и приостановления деятельности в Движении.</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E47AE">
        <w:rPr>
          <w:rFonts w:ascii="Times New Roman" w:hAnsi="Times New Roman" w:cs="Times New Roman"/>
          <w:color w:val="000000" w:themeColor="text1"/>
          <w:sz w:val="28"/>
          <w:szCs w:val="28"/>
        </w:rPr>
        <w:t>1.3.</w:t>
      </w:r>
      <w:r>
        <w:rPr>
          <w:rFonts w:ascii="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Настоящее Положение</w:t>
      </w:r>
      <w:r w:rsidRPr="003E47AE">
        <w:rPr>
          <w:rFonts w:ascii="Times New Roman" w:hAnsi="Times New Roman" w:cs="Times New Roman"/>
          <w:color w:val="000000" w:themeColor="text1"/>
          <w:sz w:val="28"/>
          <w:szCs w:val="28"/>
        </w:rPr>
        <w:t xml:space="preserve">  определяет порядок формирования имущества</w:t>
      </w:r>
      <w:r w:rsidRPr="003E47AE">
        <w:rPr>
          <w:rFonts w:ascii="Times New Roman" w:hAnsi="Times New Roman" w:cs="Times New Roman"/>
          <w:color w:val="000000" w:themeColor="text1"/>
          <w:sz w:val="28"/>
          <w:szCs w:val="28"/>
          <w:shd w:val="clear" w:color="auto" w:fill="FFFFFF"/>
        </w:rPr>
        <w:t xml:space="preserve"> Движения, </w:t>
      </w:r>
      <w:r>
        <w:rPr>
          <w:rFonts w:ascii="Times New Roman" w:hAnsi="Times New Roman" w:cs="Times New Roman"/>
          <w:color w:val="000000" w:themeColor="text1"/>
          <w:sz w:val="28"/>
          <w:szCs w:val="28"/>
        </w:rPr>
        <w:t xml:space="preserve"> за счет</w:t>
      </w:r>
      <w:r w:rsidRPr="003E47AE">
        <w:rPr>
          <w:rFonts w:ascii="Times New Roman" w:hAnsi="Times New Roman" w:cs="Times New Roman"/>
          <w:color w:val="000000" w:themeColor="text1"/>
          <w:sz w:val="28"/>
          <w:szCs w:val="28"/>
        </w:rPr>
        <w:t xml:space="preserve"> поступлений </w:t>
      </w:r>
      <w:r>
        <w:rPr>
          <w:rFonts w:ascii="Times New Roman" w:hAnsi="Times New Roman" w:cs="Times New Roman"/>
          <w:color w:val="000000" w:themeColor="text1"/>
          <w:sz w:val="28"/>
          <w:szCs w:val="28"/>
        </w:rPr>
        <w:t xml:space="preserve">взносов </w:t>
      </w:r>
      <w:r w:rsidRPr="003E47AE">
        <w:rPr>
          <w:rFonts w:ascii="Times New Roman" w:hAnsi="Times New Roman" w:cs="Times New Roman"/>
          <w:color w:val="000000" w:themeColor="text1"/>
          <w:sz w:val="28"/>
          <w:szCs w:val="28"/>
        </w:rPr>
        <w:t>от участников Движения в денежной и иных формах, а так же устанавливает виды,  размеры и порядок оплаты взносов уч</w:t>
      </w:r>
      <w:r>
        <w:rPr>
          <w:rFonts w:ascii="Times New Roman" w:hAnsi="Times New Roman" w:cs="Times New Roman"/>
          <w:color w:val="000000" w:themeColor="text1"/>
          <w:sz w:val="28"/>
          <w:szCs w:val="28"/>
        </w:rPr>
        <w:t>астника и иных взносов</w:t>
      </w:r>
      <w:r w:rsidRPr="003E47AE">
        <w:rPr>
          <w:rFonts w:ascii="Times New Roman" w:hAnsi="Times New Roman" w:cs="Times New Roman"/>
          <w:color w:val="000000" w:themeColor="text1"/>
          <w:sz w:val="28"/>
          <w:szCs w:val="28"/>
        </w:rPr>
        <w:t>, устанавливает основные положения об ответственности за несвоевременность и полноту их оплаты.</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        1.4. Участие в Движении является добровольным.</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E47AE">
        <w:rPr>
          <w:rFonts w:ascii="Times New Roman" w:eastAsia="Times New Roman" w:hAnsi="Times New Roman" w:cs="Times New Roman"/>
          <w:color w:val="000000" w:themeColor="text1"/>
          <w:sz w:val="28"/>
          <w:szCs w:val="28"/>
        </w:rPr>
        <w:t>1.5</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Участниками Движения могут быть достигшие 18 лет граждане Российской Федерации и юридические лица.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1.6</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Участие в Движении подтверждается выданной  Картой участника.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1.7</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 xml:space="preserve">Выход из Движения является добровольным, кроме случаев, предусмотренных п. 3.2. и п. 3.3. настоящего Положения. </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2. Вступление в Движение.</w:t>
      </w:r>
    </w:p>
    <w:p w:rsidR="007A497B" w:rsidRPr="003E47AE" w:rsidRDefault="007A497B" w:rsidP="007A497B">
      <w:pPr>
        <w:shd w:val="clear" w:color="auto" w:fill="FFFFFF"/>
        <w:spacing w:before="163" w:after="163" w:line="360" w:lineRule="exact"/>
        <w:ind w:firstLine="567"/>
        <w:jc w:val="both"/>
        <w:rPr>
          <w:rFonts w:ascii="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rPr>
        <w:t>2.1.</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 xml:space="preserve">Прием в участники Движения осуществляется на основании поданного в установленной форме письменного заявления кандидата в </w:t>
      </w:r>
      <w:r w:rsidRPr="003E47AE">
        <w:rPr>
          <w:rFonts w:ascii="Times New Roman" w:eastAsia="Times New Roman" w:hAnsi="Times New Roman" w:cs="Times New Roman"/>
          <w:color w:val="000000" w:themeColor="text1"/>
          <w:sz w:val="28"/>
          <w:szCs w:val="28"/>
        </w:rPr>
        <w:lastRenderedPageBreak/>
        <w:t>участники Движения (физического лица или юридического лица), на имя  Лидера Движения.</w:t>
      </w:r>
      <w:r w:rsidRPr="003E47AE">
        <w:rPr>
          <w:rFonts w:ascii="Times New Roman" w:hAnsi="Times New Roman" w:cs="Times New Roman"/>
          <w:color w:val="000000" w:themeColor="text1"/>
          <w:sz w:val="28"/>
          <w:szCs w:val="28"/>
          <w:shd w:val="clear" w:color="auto" w:fill="FFFFFF"/>
        </w:rPr>
        <w:t xml:space="preserve"> </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hAnsi="Times New Roman" w:cs="Times New Roman"/>
          <w:color w:val="000000" w:themeColor="text1"/>
          <w:sz w:val="28"/>
          <w:szCs w:val="28"/>
          <w:shd w:val="clear" w:color="auto" w:fill="FFFFFF"/>
        </w:rPr>
        <w:t>2.2. Приём юридических  лиц  осуществляется Советом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2.3. При подаче заявления на прием в участники Движения, кандидат на вступление в участники Движения – юридическое лицо – должно дополнительно предоставить, следующие документы:</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а) Копия устава юридического лица со всеми изменениями;</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б) Копии свидетельств о регистрации  устава юридического лица и регистрации изменений;</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в) Копия свидетельства о постановке на налоговый учет по месту нахождения юридического лица;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г) Копия документа о назначении лица, уполномоченного действовать от имени юридического лица без доверенности;</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д) Выписка из Единого государственного реестра юридических лиц, полученная не ранее, чем за три месяца до даты подачи заявления на приём в участники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Копии документов должны быть заверены подписью и печатью руководителя юридического лица.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2.4</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Прием в участники Движения физических лиц осуществляется Лидером регионального отделения по согласованию с Советом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2.5. Решение о приёме в участники Движения должно быть вынесено не позднее чем в двухнедельный срок  с момента подачи заявления и всех необходимых документов.</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              Датой приёма в участники Движения является дата принятия Советом Движения решения о приёме в участники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2.6</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Кандидат считается принятым в участники Движения при положительном решении Совета Движения и внесения вступительного взноса участника Движения. Размер вступительного взн</w:t>
      </w:r>
      <w:r>
        <w:rPr>
          <w:rFonts w:ascii="Times New Roman" w:eastAsia="Times New Roman" w:hAnsi="Times New Roman" w:cs="Times New Roman"/>
          <w:color w:val="000000" w:themeColor="text1"/>
          <w:sz w:val="28"/>
          <w:szCs w:val="28"/>
        </w:rPr>
        <w:t>оса определяется решением Съезда</w:t>
      </w:r>
      <w:r w:rsidRPr="003E47AE">
        <w:rPr>
          <w:rFonts w:ascii="Times New Roman" w:eastAsia="Times New Roman" w:hAnsi="Times New Roman" w:cs="Times New Roman"/>
          <w:color w:val="000000" w:themeColor="text1"/>
          <w:sz w:val="28"/>
          <w:szCs w:val="28"/>
        </w:rPr>
        <w:t xml:space="preserve">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2.7</w:t>
      </w:r>
      <w:r>
        <w:rPr>
          <w:rFonts w:ascii="Times New Roman" w:eastAsia="Times New Roman" w:hAnsi="Times New Roman" w:cs="Times New Roman"/>
          <w:color w:val="000000" w:themeColor="text1"/>
          <w:sz w:val="28"/>
          <w:szCs w:val="28"/>
        </w:rPr>
        <w:t>. </w:t>
      </w:r>
      <w:r w:rsidRPr="003E47AE">
        <w:rPr>
          <w:rFonts w:ascii="Times New Roman" w:eastAsia="Times New Roman" w:hAnsi="Times New Roman" w:cs="Times New Roman"/>
          <w:color w:val="000000" w:themeColor="text1"/>
          <w:sz w:val="28"/>
          <w:szCs w:val="28"/>
        </w:rPr>
        <w:t>В двухнедельный срок с момента приёма участника в Движение, Совет должен внести соответствующую запись в Реестр участников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lastRenderedPageBreak/>
        <w:t>2.8. В случае решения об отказе в приеме в участники Движения, Совет Движения обязан, по требованию кандидата, предоставить письменное обоснование причины отказа.</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3. Прекращение  участия в Движении.</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3.1.</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Участник Движения, на основании собственного заявления, с описанием причин выхода, может выйти из Движения, сдав  Карту участника, региональному представителю, либо Совету Движения.  Датой выхода из Движения является дата поступления заявления Лидеру  Движения, или Лидеру соответствующего регионального отделения.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В двухнедельный срок со дня подачи участником Движения заявления о выходе из Движения, Совет Движения должен внести соответствующую запись в Реестр участников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3.</w:t>
      </w:r>
      <w:r>
        <w:rPr>
          <w:rFonts w:ascii="Times New Roman" w:eastAsia="Times New Roman" w:hAnsi="Times New Roman" w:cs="Times New Roman"/>
          <w:color w:val="000000" w:themeColor="text1"/>
          <w:sz w:val="28"/>
          <w:szCs w:val="28"/>
        </w:rPr>
        <w:t>2.</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Прекращение участия в Движении автоматически наступает в случае смерти участника Движения. Совет Движения должен внести соответствующую запись в Реестр участников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3.3.</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Если участник  Движения систематически не исполняет свои обязанности, дискредитирует своей деятельностью Движение и наносит ему или его деятельности ущерб, то он может быть исключен из участников Движения по решению Совета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Дискредитацией являются действия или высказывания, противоречащие конституционным нормам Российской Федерации, положениям Устава Движения, требованиям внутренних нормативных документов Движения и содержащие в себе признаки экстремизма, наносящие моральный и материальный вред. </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3.4.</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Датой исключения из Движения является дата решения Совета Движения об исключении участника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 3.5. В двухнедельный срок со дня принятия Общим собранием решения об исключении участника Движения, Совет Движения должен внести соответствующую запись в Реестр участников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4. Учёт участников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4.1.</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Организация учёта участников Движения осуществляется Советом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4.2.</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 xml:space="preserve">Учет участников Движения ведется с помощью Реестра участников Движения. Совет Движения обязан осуществлять хранение документов перечисленных в п. 2.1 и 2.3 в течение всего времени пребывания участника </w:t>
      </w:r>
      <w:r w:rsidRPr="003E47AE">
        <w:rPr>
          <w:rFonts w:ascii="Times New Roman" w:eastAsia="Times New Roman" w:hAnsi="Times New Roman" w:cs="Times New Roman"/>
          <w:color w:val="000000" w:themeColor="text1"/>
          <w:sz w:val="28"/>
          <w:szCs w:val="28"/>
        </w:rPr>
        <w:lastRenderedPageBreak/>
        <w:t>в Движении. Документы подлежат уничтожению в установленном порядке не ранее, чем через пять лет после выбытия участника из Движения.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4.3.</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Реестр участников Движения должен включать с</w:t>
      </w:r>
      <w:r>
        <w:rPr>
          <w:rFonts w:ascii="Times New Roman" w:eastAsia="Times New Roman" w:hAnsi="Times New Roman" w:cs="Times New Roman"/>
          <w:color w:val="000000" w:themeColor="text1"/>
          <w:sz w:val="28"/>
          <w:szCs w:val="28"/>
        </w:rPr>
        <w:t>ведения: фамилию</w:t>
      </w:r>
      <w:r w:rsidRPr="003E47AE">
        <w:rPr>
          <w:rFonts w:ascii="Times New Roman" w:eastAsia="Times New Roman" w:hAnsi="Times New Roman" w:cs="Times New Roman"/>
          <w:color w:val="000000" w:themeColor="text1"/>
          <w:sz w:val="28"/>
          <w:szCs w:val="28"/>
        </w:rPr>
        <w:t>, имя, отчество, дату рождения, контактный телефон, электронную почту, домашний адрес, дату принятия в участники Движения, дата выбытия, основание выбытия.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Дополнительные сведения включаются в Реестр участников Движения по  усмотрению.</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4.4.</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При изменении фамилии, имени, отчества, места проживания, участник Движения  должен проинформировать об этом Совет регионального отделения, а тот в свою очередь в течении пяти (5) рабочих дней Совет Движения. Совет Движения должен внести соответствующие изменения в Реестр участников Движения в течение двухнедельного срока с момента регистрации соответствующего уведомления.</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b/>
          <w:bCs/>
          <w:color w:val="000000" w:themeColor="text1"/>
          <w:sz w:val="28"/>
          <w:szCs w:val="28"/>
        </w:rPr>
        <w:t>5. Формирование денежных средств.</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5.1.</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Движение в соответствии с Уставом</w:t>
      </w:r>
      <w:r>
        <w:rPr>
          <w:rFonts w:ascii="Times New Roman" w:eastAsia="Times New Roman" w:hAnsi="Times New Roman" w:cs="Times New Roman"/>
          <w:color w:val="000000" w:themeColor="text1"/>
          <w:sz w:val="28"/>
          <w:szCs w:val="28"/>
        </w:rPr>
        <w:t xml:space="preserve"> Движения</w:t>
      </w:r>
      <w:r w:rsidRPr="003E47AE">
        <w:rPr>
          <w:rFonts w:ascii="Times New Roman" w:eastAsia="Times New Roman" w:hAnsi="Times New Roman" w:cs="Times New Roman"/>
          <w:color w:val="000000" w:themeColor="text1"/>
          <w:sz w:val="28"/>
          <w:szCs w:val="28"/>
        </w:rPr>
        <w:t xml:space="preserve"> формирует свои денежные средства на основе вступительных взносов, членских взносов участника Движения, целевых взносов, добровольных пожертвований и взносов юридических и физических лиц, поступления от проводимых мероприятий, доходов от предпринимательской деятельности, гражданско-правовых сделок, от иных, не запрещенных действующим законодательством Российской Федерации для общественных организаций видов деятельности.</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5.2.</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Прием взносов осуществляется Главным бухгалтером Движения, путем перевода взноса участником</w:t>
      </w:r>
      <w:r>
        <w:rPr>
          <w:rFonts w:ascii="Times New Roman" w:eastAsia="Times New Roman" w:hAnsi="Times New Roman" w:cs="Times New Roman"/>
          <w:color w:val="000000" w:themeColor="text1"/>
          <w:sz w:val="28"/>
          <w:szCs w:val="28"/>
        </w:rPr>
        <w:t xml:space="preserve">, как правило, </w:t>
      </w:r>
      <w:r w:rsidRPr="003E47AE">
        <w:rPr>
          <w:rFonts w:ascii="Times New Roman" w:eastAsia="Times New Roman" w:hAnsi="Times New Roman" w:cs="Times New Roman"/>
          <w:color w:val="000000" w:themeColor="text1"/>
          <w:sz w:val="28"/>
          <w:szCs w:val="28"/>
        </w:rPr>
        <w:t xml:space="preserve">на расчетный счет.  Ведомости уплаты взносов и документы о внесении денежных средств на расчетный счет Движения, хранятся как документы строгой отчетности. </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5.3.</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Каждый участник Движения вправе оказывать Движению дополнительную финансовую помощь в любое время и без ограничений.</w:t>
      </w:r>
    </w:p>
    <w:p w:rsidR="007A497B" w:rsidRPr="003C718C" w:rsidRDefault="007A497B" w:rsidP="007A497B">
      <w:pPr>
        <w:pStyle w:val="a3"/>
        <w:ind w:left="0"/>
      </w:pPr>
      <w:r>
        <w:rPr>
          <w:rFonts w:ascii="Times New Roman" w:eastAsia="Times New Roman" w:hAnsi="Times New Roman" w:cs="Times New Roman"/>
          <w:color w:val="000000" w:themeColor="text1"/>
          <w:sz w:val="28"/>
          <w:szCs w:val="28"/>
        </w:rPr>
        <w:t xml:space="preserve">        </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Style w:val="a4"/>
          <w:rFonts w:ascii="Times New Roman" w:hAnsi="Times New Roman" w:cs="Times New Roman"/>
          <w:color w:val="000000" w:themeColor="text1"/>
          <w:sz w:val="28"/>
          <w:szCs w:val="28"/>
        </w:rPr>
        <w:t xml:space="preserve">  6. Вступительный взнос.</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w:t>
      </w:r>
      <w:r>
        <w:rPr>
          <w:color w:val="000000" w:themeColor="text1"/>
          <w:sz w:val="28"/>
          <w:szCs w:val="28"/>
        </w:rPr>
        <w:t xml:space="preserve">  </w:t>
      </w:r>
      <w:r w:rsidRPr="003E47AE">
        <w:rPr>
          <w:color w:val="000000" w:themeColor="text1"/>
          <w:sz w:val="28"/>
          <w:szCs w:val="28"/>
        </w:rPr>
        <w:t>6</w:t>
      </w:r>
      <w:r>
        <w:rPr>
          <w:color w:val="000000" w:themeColor="text1"/>
          <w:sz w:val="28"/>
          <w:szCs w:val="28"/>
        </w:rPr>
        <w:t>.1. </w:t>
      </w:r>
      <w:r w:rsidRPr="003E47AE">
        <w:rPr>
          <w:color w:val="000000" w:themeColor="text1"/>
          <w:sz w:val="28"/>
          <w:szCs w:val="28"/>
        </w:rPr>
        <w:t>При вступлении в Движение, участники обязаны передать в собственность Движения вступительный взнос.</w:t>
      </w:r>
    </w:p>
    <w:p w:rsidR="007A497B" w:rsidRPr="003E47AE" w:rsidRDefault="007A497B" w:rsidP="007A497B">
      <w:pPr>
        <w:shd w:val="clear" w:color="auto" w:fill="FFFFFF"/>
        <w:spacing w:before="163" w:after="163" w:line="360" w:lineRule="exact"/>
        <w:ind w:firstLine="567"/>
        <w:jc w:val="both"/>
        <w:rPr>
          <w:rFonts w:ascii="Times New Roman" w:hAnsi="Times New Roman" w:cs="Times New Roman"/>
          <w:color w:val="000000" w:themeColor="text1"/>
          <w:sz w:val="28"/>
          <w:szCs w:val="28"/>
        </w:rPr>
      </w:pPr>
      <w:r w:rsidRPr="003E47AE">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.2. </w:t>
      </w:r>
      <w:r w:rsidRPr="003E47AE">
        <w:rPr>
          <w:rFonts w:ascii="Times New Roman" w:hAnsi="Times New Roman" w:cs="Times New Roman"/>
          <w:color w:val="000000" w:themeColor="text1"/>
          <w:sz w:val="28"/>
          <w:szCs w:val="28"/>
        </w:rPr>
        <w:t>Вступительный взнос вносится вновь принятым участником Движения однократно, в полном размере</w:t>
      </w:r>
      <w:r>
        <w:rPr>
          <w:rFonts w:ascii="Times New Roman" w:hAnsi="Times New Roman" w:cs="Times New Roman"/>
          <w:color w:val="000000" w:themeColor="text1"/>
          <w:sz w:val="28"/>
          <w:szCs w:val="28"/>
        </w:rPr>
        <w:t xml:space="preserve"> 1000 рублей,</w:t>
      </w:r>
      <w:r w:rsidRPr="003E47AE">
        <w:rPr>
          <w:rFonts w:ascii="Times New Roman" w:hAnsi="Times New Roman" w:cs="Times New Roman"/>
          <w:color w:val="000000" w:themeColor="text1"/>
          <w:sz w:val="28"/>
          <w:szCs w:val="28"/>
        </w:rPr>
        <w:t xml:space="preserve"> в течение 5 (пяти) </w:t>
      </w:r>
      <w:r w:rsidRPr="003E47AE">
        <w:rPr>
          <w:rFonts w:ascii="Times New Roman" w:hAnsi="Times New Roman" w:cs="Times New Roman"/>
          <w:color w:val="000000" w:themeColor="text1"/>
          <w:sz w:val="28"/>
          <w:szCs w:val="28"/>
        </w:rPr>
        <w:lastRenderedPageBreak/>
        <w:t xml:space="preserve">рабочих дней с момента принятия Советом Движения решения о приеме в участники Движения. </w:t>
      </w:r>
    </w:p>
    <w:p w:rsidR="005366B8" w:rsidRPr="003E47AE" w:rsidRDefault="001223F8" w:rsidP="003E47AE">
      <w:pPr>
        <w:shd w:val="clear" w:color="auto" w:fill="FFFFFF"/>
        <w:spacing w:before="163" w:after="163" w:line="360" w:lineRule="exact"/>
        <w:ind w:firstLine="567"/>
        <w:jc w:val="both"/>
        <w:rPr>
          <w:rStyle w:val="a4"/>
          <w:rFonts w:ascii="Times New Roman" w:hAnsi="Times New Roman" w:cs="Times New Roman"/>
        </w:rPr>
      </w:pPr>
      <w:r w:rsidRPr="003E47AE">
        <w:rPr>
          <w:rStyle w:val="a4"/>
          <w:rFonts w:ascii="Times New Roman" w:hAnsi="Times New Roman" w:cs="Times New Roman"/>
          <w:b w:val="0"/>
          <w:bCs w:val="0"/>
        </w:rPr>
        <w:t xml:space="preserve"> </w:t>
      </w:r>
      <w:r w:rsidRPr="003E47AE">
        <w:rPr>
          <w:rStyle w:val="a4"/>
          <w:rFonts w:ascii="Times New Roman" w:hAnsi="Times New Roman" w:cs="Times New Roman"/>
          <w:bCs w:val="0"/>
        </w:rPr>
        <w:t xml:space="preserve">    </w:t>
      </w:r>
      <w:r w:rsidR="003E47AE" w:rsidRPr="003E47AE">
        <w:rPr>
          <w:rStyle w:val="a4"/>
          <w:rFonts w:ascii="Times New Roman" w:hAnsi="Times New Roman" w:cs="Times New Roman"/>
          <w:bCs w:val="0"/>
        </w:rPr>
        <w:t xml:space="preserve"> </w:t>
      </w:r>
      <w:r w:rsidRPr="003E47AE">
        <w:rPr>
          <w:rStyle w:val="a4"/>
          <w:rFonts w:ascii="Times New Roman" w:hAnsi="Times New Roman" w:cs="Times New Roman"/>
          <w:bCs w:val="0"/>
        </w:rPr>
        <w:t xml:space="preserve"> </w:t>
      </w:r>
      <w:r w:rsidR="00FC0B9E">
        <w:rPr>
          <w:rStyle w:val="a4"/>
          <w:rFonts w:ascii="Times New Roman" w:hAnsi="Times New Roman" w:cs="Times New Roman"/>
          <w:bCs w:val="0"/>
          <w:color w:val="000000" w:themeColor="text1"/>
          <w:sz w:val="28"/>
          <w:szCs w:val="28"/>
        </w:rPr>
        <w:t>7. Ч</w:t>
      </w:r>
      <w:r w:rsidR="008E0A38">
        <w:rPr>
          <w:rStyle w:val="a4"/>
          <w:rFonts w:ascii="Times New Roman" w:hAnsi="Times New Roman" w:cs="Times New Roman"/>
          <w:bCs w:val="0"/>
          <w:color w:val="000000" w:themeColor="text1"/>
          <w:sz w:val="28"/>
          <w:szCs w:val="28"/>
        </w:rPr>
        <w:t>ленские</w:t>
      </w:r>
      <w:r w:rsidR="001E2BD5" w:rsidRPr="003E47AE">
        <w:rPr>
          <w:rStyle w:val="a4"/>
          <w:rFonts w:ascii="Times New Roman" w:hAnsi="Times New Roman" w:cs="Times New Roman"/>
          <w:bCs w:val="0"/>
          <w:color w:val="000000" w:themeColor="text1"/>
          <w:sz w:val="28"/>
          <w:szCs w:val="28"/>
        </w:rPr>
        <w:t xml:space="preserve"> </w:t>
      </w:r>
      <w:r w:rsidR="00416694" w:rsidRPr="003E47AE">
        <w:rPr>
          <w:rStyle w:val="a4"/>
          <w:rFonts w:ascii="Times New Roman" w:hAnsi="Times New Roman" w:cs="Times New Roman"/>
          <w:bCs w:val="0"/>
          <w:color w:val="000000" w:themeColor="text1"/>
          <w:sz w:val="28"/>
          <w:szCs w:val="28"/>
        </w:rPr>
        <w:t>взнос</w:t>
      </w:r>
      <w:r w:rsidR="008E0A38">
        <w:rPr>
          <w:rStyle w:val="a4"/>
          <w:rFonts w:ascii="Times New Roman" w:hAnsi="Times New Roman" w:cs="Times New Roman"/>
          <w:bCs w:val="0"/>
          <w:color w:val="000000" w:themeColor="text1"/>
          <w:sz w:val="28"/>
          <w:szCs w:val="28"/>
        </w:rPr>
        <w:t>ы</w:t>
      </w:r>
      <w:r w:rsidR="00376480" w:rsidRPr="003E47AE">
        <w:rPr>
          <w:rStyle w:val="a4"/>
          <w:rFonts w:ascii="Times New Roman" w:hAnsi="Times New Roman" w:cs="Times New Roman"/>
          <w:bCs w:val="0"/>
          <w:color w:val="000000" w:themeColor="text1"/>
          <w:sz w:val="28"/>
          <w:szCs w:val="28"/>
        </w:rPr>
        <w:t xml:space="preserve"> участника. </w:t>
      </w:r>
    </w:p>
    <w:p w:rsidR="00F461A6" w:rsidRPr="00F461A6" w:rsidRDefault="005366B8" w:rsidP="003E47AE">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w:t>
      </w:r>
      <w:r w:rsidR="00376480" w:rsidRPr="003E47AE">
        <w:rPr>
          <w:color w:val="000000" w:themeColor="text1"/>
          <w:sz w:val="28"/>
          <w:szCs w:val="28"/>
        </w:rPr>
        <w:t xml:space="preserve">   7</w:t>
      </w:r>
      <w:r w:rsidRPr="003E47AE">
        <w:rPr>
          <w:color w:val="000000" w:themeColor="text1"/>
          <w:sz w:val="28"/>
          <w:szCs w:val="28"/>
        </w:rPr>
        <w:t>.1. Каждый участник Движения</w:t>
      </w:r>
      <w:r w:rsidR="00463978">
        <w:rPr>
          <w:color w:val="000000" w:themeColor="text1"/>
          <w:sz w:val="28"/>
          <w:szCs w:val="28"/>
        </w:rPr>
        <w:t xml:space="preserve"> обязан  раз</w:t>
      </w:r>
      <w:r w:rsidR="00AA467C" w:rsidRPr="003E47AE">
        <w:rPr>
          <w:color w:val="000000" w:themeColor="text1"/>
          <w:sz w:val="28"/>
          <w:szCs w:val="28"/>
        </w:rPr>
        <w:t xml:space="preserve"> в год</w:t>
      </w:r>
      <w:r w:rsidRPr="003E47AE">
        <w:rPr>
          <w:color w:val="000000" w:themeColor="text1"/>
          <w:sz w:val="28"/>
          <w:szCs w:val="28"/>
        </w:rPr>
        <w:t xml:space="preserve"> передавать в собственность Движения</w:t>
      </w:r>
      <w:r w:rsidR="00085EFC">
        <w:rPr>
          <w:color w:val="000000" w:themeColor="text1"/>
          <w:sz w:val="28"/>
          <w:szCs w:val="28"/>
        </w:rPr>
        <w:t xml:space="preserve"> </w:t>
      </w:r>
      <w:r w:rsidR="001E2BD5" w:rsidRPr="003E47AE">
        <w:rPr>
          <w:color w:val="000000" w:themeColor="text1"/>
          <w:sz w:val="28"/>
          <w:szCs w:val="28"/>
        </w:rPr>
        <w:t xml:space="preserve">членский </w:t>
      </w:r>
      <w:r w:rsidRPr="003E47AE">
        <w:rPr>
          <w:color w:val="000000" w:themeColor="text1"/>
          <w:sz w:val="28"/>
          <w:szCs w:val="28"/>
        </w:rPr>
        <w:t>взнос, оплачиваемый в денежной</w:t>
      </w:r>
      <w:r w:rsidR="003E47AE">
        <w:rPr>
          <w:color w:val="000000" w:themeColor="text1"/>
          <w:sz w:val="28"/>
          <w:szCs w:val="28"/>
        </w:rPr>
        <w:t> </w:t>
      </w:r>
      <w:r w:rsidR="00376480" w:rsidRPr="003E47AE">
        <w:rPr>
          <w:color w:val="000000" w:themeColor="text1"/>
          <w:sz w:val="28"/>
          <w:szCs w:val="28"/>
        </w:rPr>
        <w:t>форме</w:t>
      </w:r>
      <w:r w:rsidR="00AA467C" w:rsidRPr="003E47AE">
        <w:rPr>
          <w:color w:val="000000" w:themeColor="text1"/>
          <w:sz w:val="28"/>
          <w:szCs w:val="28"/>
        </w:rPr>
        <w:t>.</w:t>
      </w:r>
      <w:r w:rsidRPr="003E47AE">
        <w:rPr>
          <w:color w:val="000000" w:themeColor="text1"/>
          <w:sz w:val="28"/>
          <w:szCs w:val="28"/>
        </w:rPr>
        <w:br/>
        <w:t xml:space="preserve">      </w:t>
      </w:r>
      <w:r w:rsidR="00463978">
        <w:rPr>
          <w:color w:val="000000" w:themeColor="text1"/>
          <w:sz w:val="28"/>
          <w:szCs w:val="28"/>
        </w:rPr>
        <w:t xml:space="preserve">  </w:t>
      </w:r>
      <w:r w:rsidRPr="003E47AE">
        <w:rPr>
          <w:color w:val="000000" w:themeColor="text1"/>
          <w:sz w:val="28"/>
          <w:szCs w:val="28"/>
        </w:rPr>
        <w:t xml:space="preserve"> </w:t>
      </w:r>
      <w:r w:rsidR="00F461A6" w:rsidRPr="00F461A6">
        <w:rPr>
          <w:color w:val="000000" w:themeColor="text1"/>
          <w:sz w:val="28"/>
          <w:szCs w:val="28"/>
        </w:rPr>
        <w:t>7.2. Размер членского взноса для всех участников Движения на очередной календарный год устанавливается по соглашению сторон.</w:t>
      </w:r>
    </w:p>
    <w:p w:rsidR="00F461A6" w:rsidRPr="00F461A6" w:rsidRDefault="00F461A6" w:rsidP="00F461A6">
      <w:pPr>
        <w:jc w:val="both"/>
        <w:rPr>
          <w:color w:val="000000" w:themeColor="text1"/>
          <w:sz w:val="24"/>
          <w:szCs w:val="28"/>
        </w:rPr>
      </w:pPr>
      <w:r w:rsidRPr="00F461A6">
        <w:rPr>
          <w:color w:val="000000" w:themeColor="text1"/>
          <w:szCs w:val="28"/>
        </w:rPr>
        <w:t>(С учетом изменений</w:t>
      </w:r>
      <w:r>
        <w:rPr>
          <w:color w:val="000000" w:themeColor="text1"/>
          <w:szCs w:val="28"/>
        </w:rPr>
        <w:t>,</w:t>
      </w:r>
      <w:r w:rsidRPr="00F461A6">
        <w:rPr>
          <w:color w:val="000000" w:themeColor="text1"/>
          <w:szCs w:val="28"/>
        </w:rPr>
        <w:t xml:space="preserve"> Протокол Съезда делегатов Межрегионального общественного движения в сфере содействия гармоничного развития человека «АСКОНИКА»</w:t>
      </w:r>
      <w:r w:rsidRPr="00F461A6">
        <w:rPr>
          <w:rFonts w:ascii="Times New Roman" w:eastAsia="Times New Roman" w:hAnsi="Times New Roman" w:cs="Times New Roman"/>
          <w:color w:val="000000" w:themeColor="text1"/>
          <w:sz w:val="28"/>
          <w:szCs w:val="28"/>
        </w:rPr>
        <w:t xml:space="preserve"> </w:t>
      </w:r>
      <w:r>
        <w:rPr>
          <w:color w:val="000000" w:themeColor="text1"/>
          <w:szCs w:val="28"/>
        </w:rPr>
        <w:t xml:space="preserve">от </w:t>
      </w:r>
      <w:r w:rsidR="00F01FF8">
        <w:rPr>
          <w:color w:val="000000" w:themeColor="text1"/>
          <w:szCs w:val="28"/>
        </w:rPr>
        <w:t>1</w:t>
      </w:r>
      <w:r>
        <w:rPr>
          <w:color w:val="000000" w:themeColor="text1"/>
          <w:szCs w:val="28"/>
        </w:rPr>
        <w:t>4 января 2017 г.)</w:t>
      </w:r>
    </w:p>
    <w:p w:rsidR="002861AF" w:rsidRDefault="002861AF" w:rsidP="003E47AE">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w:t>
      </w:r>
      <w:r w:rsidR="00D9016E" w:rsidRPr="003E47AE">
        <w:rPr>
          <w:color w:val="000000" w:themeColor="text1"/>
          <w:sz w:val="28"/>
          <w:szCs w:val="28"/>
        </w:rPr>
        <w:t>7.</w:t>
      </w:r>
      <w:r w:rsidR="00F461A6" w:rsidRPr="00F461A6">
        <w:rPr>
          <w:color w:val="000000" w:themeColor="text1"/>
          <w:sz w:val="28"/>
          <w:szCs w:val="28"/>
        </w:rPr>
        <w:t>3</w:t>
      </w:r>
      <w:r w:rsidR="00FC0B9E">
        <w:rPr>
          <w:color w:val="000000" w:themeColor="text1"/>
          <w:sz w:val="28"/>
          <w:szCs w:val="28"/>
        </w:rPr>
        <w:t>. </w:t>
      </w:r>
      <w:r w:rsidR="005366B8" w:rsidRPr="003E47AE">
        <w:rPr>
          <w:color w:val="000000" w:themeColor="text1"/>
          <w:sz w:val="28"/>
          <w:szCs w:val="28"/>
        </w:rPr>
        <w:t>В</w:t>
      </w:r>
      <w:r w:rsidR="008A11A9" w:rsidRPr="003E47AE">
        <w:rPr>
          <w:color w:val="000000" w:themeColor="text1"/>
          <w:sz w:val="28"/>
          <w:szCs w:val="28"/>
        </w:rPr>
        <w:t xml:space="preserve">новь принятые </w:t>
      </w:r>
      <w:r w:rsidR="00FE36E4" w:rsidRPr="003E47AE">
        <w:rPr>
          <w:color w:val="000000" w:themeColor="text1"/>
          <w:sz w:val="28"/>
          <w:szCs w:val="28"/>
        </w:rPr>
        <w:t xml:space="preserve"> участники</w:t>
      </w:r>
      <w:r w:rsidR="005366B8" w:rsidRPr="003E47AE">
        <w:rPr>
          <w:color w:val="000000" w:themeColor="text1"/>
          <w:sz w:val="28"/>
          <w:szCs w:val="28"/>
        </w:rPr>
        <w:t xml:space="preserve"> Движения и юридические лиц</w:t>
      </w:r>
      <w:r w:rsidR="00FC0B9E">
        <w:rPr>
          <w:color w:val="000000" w:themeColor="text1"/>
          <w:sz w:val="28"/>
          <w:szCs w:val="28"/>
        </w:rPr>
        <w:t>а оплачивают</w:t>
      </w:r>
      <w:r w:rsidR="008A11A9" w:rsidRPr="003E47AE">
        <w:rPr>
          <w:color w:val="000000" w:themeColor="text1"/>
          <w:sz w:val="28"/>
          <w:szCs w:val="28"/>
        </w:rPr>
        <w:t xml:space="preserve">  </w:t>
      </w:r>
      <w:r w:rsidR="001E2BD5" w:rsidRPr="003E47AE">
        <w:rPr>
          <w:color w:val="000000" w:themeColor="text1"/>
          <w:sz w:val="28"/>
          <w:szCs w:val="28"/>
        </w:rPr>
        <w:t xml:space="preserve">членские </w:t>
      </w:r>
      <w:r w:rsidR="008A11A9" w:rsidRPr="003E47AE">
        <w:rPr>
          <w:color w:val="000000" w:themeColor="text1"/>
          <w:sz w:val="28"/>
          <w:szCs w:val="28"/>
        </w:rPr>
        <w:t>взносы</w:t>
      </w:r>
      <w:r w:rsidR="00FC0B9E">
        <w:rPr>
          <w:color w:val="000000" w:themeColor="text1"/>
          <w:sz w:val="28"/>
          <w:szCs w:val="28"/>
        </w:rPr>
        <w:t>,</w:t>
      </w:r>
      <w:r>
        <w:rPr>
          <w:color w:val="000000" w:themeColor="text1"/>
          <w:sz w:val="28"/>
          <w:szCs w:val="28"/>
        </w:rPr>
        <w:t xml:space="preserve"> за соответствующий календарный</w:t>
      </w:r>
      <w:r w:rsidR="005366B8" w:rsidRPr="003E47AE">
        <w:rPr>
          <w:color w:val="000000" w:themeColor="text1"/>
          <w:sz w:val="28"/>
          <w:szCs w:val="28"/>
        </w:rPr>
        <w:t xml:space="preserve"> </w:t>
      </w:r>
      <w:r>
        <w:rPr>
          <w:color w:val="000000" w:themeColor="text1"/>
          <w:sz w:val="28"/>
          <w:szCs w:val="28"/>
        </w:rPr>
        <w:t>год</w:t>
      </w:r>
      <w:r w:rsidR="00FC0B9E">
        <w:rPr>
          <w:color w:val="000000" w:themeColor="text1"/>
          <w:sz w:val="28"/>
          <w:szCs w:val="28"/>
        </w:rPr>
        <w:t>,</w:t>
      </w:r>
      <w:r w:rsidR="00AA467C" w:rsidRPr="003E47AE">
        <w:rPr>
          <w:color w:val="000000" w:themeColor="text1"/>
          <w:sz w:val="28"/>
          <w:szCs w:val="28"/>
        </w:rPr>
        <w:t xml:space="preserve"> не позднее  </w:t>
      </w:r>
      <w:r w:rsidR="003D208C" w:rsidRPr="003E47AE">
        <w:rPr>
          <w:color w:val="000000" w:themeColor="text1"/>
          <w:sz w:val="28"/>
          <w:szCs w:val="28"/>
        </w:rPr>
        <w:t>5 (пят</w:t>
      </w:r>
      <w:r w:rsidR="005366B8" w:rsidRPr="003E47AE">
        <w:rPr>
          <w:color w:val="000000" w:themeColor="text1"/>
          <w:sz w:val="28"/>
          <w:szCs w:val="28"/>
        </w:rPr>
        <w:t>и) рабочих дней с д</w:t>
      </w:r>
      <w:r w:rsidR="00FE36E4" w:rsidRPr="003E47AE">
        <w:rPr>
          <w:color w:val="000000" w:themeColor="text1"/>
          <w:sz w:val="28"/>
          <w:szCs w:val="28"/>
        </w:rPr>
        <w:t>аты принятия</w:t>
      </w:r>
      <w:r>
        <w:rPr>
          <w:color w:val="000000" w:themeColor="text1"/>
          <w:sz w:val="28"/>
          <w:szCs w:val="28"/>
        </w:rPr>
        <w:t>,</w:t>
      </w:r>
      <w:r w:rsidR="00FE36E4" w:rsidRPr="003E47AE">
        <w:rPr>
          <w:color w:val="000000" w:themeColor="text1"/>
          <w:sz w:val="28"/>
          <w:szCs w:val="28"/>
        </w:rPr>
        <w:t xml:space="preserve"> Советом Д</w:t>
      </w:r>
      <w:r w:rsidR="005366B8" w:rsidRPr="003E47AE">
        <w:rPr>
          <w:color w:val="000000" w:themeColor="text1"/>
          <w:sz w:val="28"/>
          <w:szCs w:val="28"/>
        </w:rPr>
        <w:t>вижения</w:t>
      </w:r>
      <w:r>
        <w:rPr>
          <w:color w:val="000000" w:themeColor="text1"/>
          <w:sz w:val="28"/>
          <w:szCs w:val="28"/>
        </w:rPr>
        <w:t>,</w:t>
      </w:r>
      <w:r w:rsidR="005366B8" w:rsidRPr="003E47AE">
        <w:rPr>
          <w:color w:val="000000" w:themeColor="text1"/>
          <w:sz w:val="28"/>
          <w:szCs w:val="28"/>
        </w:rPr>
        <w:t xml:space="preserve"> решен</w:t>
      </w:r>
      <w:r w:rsidR="00FE36E4" w:rsidRPr="003E47AE">
        <w:rPr>
          <w:color w:val="000000" w:themeColor="text1"/>
          <w:sz w:val="28"/>
          <w:szCs w:val="28"/>
        </w:rPr>
        <w:t>ия о приеме в участники Движения</w:t>
      </w:r>
      <w:r>
        <w:rPr>
          <w:color w:val="000000" w:themeColor="text1"/>
          <w:sz w:val="28"/>
          <w:szCs w:val="28"/>
        </w:rPr>
        <w:t>.</w:t>
      </w:r>
    </w:p>
    <w:p w:rsidR="00F011EA" w:rsidRPr="003E47AE" w:rsidRDefault="005366B8" w:rsidP="003E47AE">
      <w:pPr>
        <w:pStyle w:val="a6"/>
        <w:spacing w:before="0" w:beforeAutospacing="0" w:after="136" w:afterAutospacing="0" w:line="360" w:lineRule="exact"/>
        <w:jc w:val="both"/>
        <w:rPr>
          <w:color w:val="000000" w:themeColor="text1"/>
          <w:sz w:val="28"/>
          <w:szCs w:val="28"/>
        </w:rPr>
      </w:pPr>
      <w:r w:rsidRPr="003E47AE">
        <w:rPr>
          <w:rStyle w:val="apple-converted-space"/>
          <w:color w:val="000000" w:themeColor="text1"/>
          <w:sz w:val="28"/>
          <w:szCs w:val="28"/>
        </w:rPr>
        <w:t> </w:t>
      </w:r>
      <w:r w:rsidR="002861AF">
        <w:rPr>
          <w:color w:val="000000" w:themeColor="text1"/>
          <w:sz w:val="28"/>
          <w:szCs w:val="28"/>
        </w:rPr>
        <w:t xml:space="preserve"> </w:t>
      </w:r>
      <w:r w:rsidR="00376480" w:rsidRPr="003E47AE">
        <w:rPr>
          <w:color w:val="000000" w:themeColor="text1"/>
          <w:sz w:val="28"/>
          <w:szCs w:val="28"/>
        </w:rPr>
        <w:t xml:space="preserve"> </w:t>
      </w:r>
      <w:r w:rsidR="00F461A6">
        <w:rPr>
          <w:color w:val="000000" w:themeColor="text1"/>
          <w:sz w:val="28"/>
          <w:szCs w:val="28"/>
        </w:rPr>
        <w:t>7.</w:t>
      </w:r>
      <w:r w:rsidR="00F461A6" w:rsidRPr="009332B5">
        <w:rPr>
          <w:color w:val="000000" w:themeColor="text1"/>
          <w:sz w:val="28"/>
          <w:szCs w:val="28"/>
        </w:rPr>
        <w:t>4</w:t>
      </w:r>
      <w:r w:rsidRPr="003E47AE">
        <w:rPr>
          <w:color w:val="000000" w:themeColor="text1"/>
          <w:sz w:val="28"/>
          <w:szCs w:val="28"/>
        </w:rPr>
        <w:t xml:space="preserve">. </w:t>
      </w:r>
      <w:r w:rsidR="00CA34F6" w:rsidRPr="003E47AE">
        <w:rPr>
          <w:color w:val="000000" w:themeColor="text1"/>
          <w:sz w:val="28"/>
          <w:szCs w:val="28"/>
        </w:rPr>
        <w:t>По решению Лидера Дви</w:t>
      </w:r>
      <w:bookmarkStart w:id="1" w:name="_GoBack"/>
      <w:bookmarkEnd w:id="1"/>
      <w:r w:rsidR="00CA34F6" w:rsidRPr="003E47AE">
        <w:rPr>
          <w:color w:val="000000" w:themeColor="text1"/>
          <w:sz w:val="28"/>
          <w:szCs w:val="28"/>
        </w:rPr>
        <w:t>жения</w:t>
      </w:r>
      <w:r w:rsidRPr="003E47AE">
        <w:rPr>
          <w:color w:val="000000" w:themeColor="text1"/>
          <w:sz w:val="28"/>
          <w:szCs w:val="28"/>
        </w:rPr>
        <w:t xml:space="preserve"> принятому на основании соответствующего письменног</w:t>
      </w:r>
      <w:r w:rsidR="00CA34F6" w:rsidRPr="003E47AE">
        <w:rPr>
          <w:color w:val="000000" w:themeColor="text1"/>
          <w:sz w:val="28"/>
          <w:szCs w:val="28"/>
        </w:rPr>
        <w:t>о обращения от участника Движения,</w:t>
      </w:r>
      <w:r w:rsidRPr="003E47AE">
        <w:rPr>
          <w:color w:val="000000" w:themeColor="text1"/>
          <w:sz w:val="28"/>
          <w:szCs w:val="28"/>
        </w:rPr>
        <w:t xml:space="preserve"> поданн</w:t>
      </w:r>
      <w:r w:rsidR="00CA34F6" w:rsidRPr="003E47AE">
        <w:rPr>
          <w:color w:val="000000" w:themeColor="text1"/>
          <w:sz w:val="28"/>
          <w:szCs w:val="28"/>
        </w:rPr>
        <w:t>ого на его имя, участнику Движения</w:t>
      </w:r>
      <w:r w:rsidRPr="003E47AE">
        <w:rPr>
          <w:color w:val="000000" w:themeColor="text1"/>
          <w:sz w:val="28"/>
          <w:szCs w:val="28"/>
        </w:rPr>
        <w:t xml:space="preserve"> может быть разрешена р</w:t>
      </w:r>
      <w:r w:rsidR="00376480" w:rsidRPr="003E47AE">
        <w:rPr>
          <w:color w:val="000000" w:themeColor="text1"/>
          <w:sz w:val="28"/>
          <w:szCs w:val="28"/>
        </w:rPr>
        <w:t xml:space="preserve">ассрочка по оплате </w:t>
      </w:r>
      <w:r w:rsidR="00085EFC">
        <w:rPr>
          <w:color w:val="000000" w:themeColor="text1"/>
          <w:sz w:val="28"/>
          <w:szCs w:val="28"/>
        </w:rPr>
        <w:t xml:space="preserve"> </w:t>
      </w:r>
      <w:r w:rsidR="001E2BD5" w:rsidRPr="003E47AE">
        <w:rPr>
          <w:color w:val="000000" w:themeColor="text1"/>
          <w:sz w:val="28"/>
          <w:szCs w:val="28"/>
        </w:rPr>
        <w:t xml:space="preserve">членских </w:t>
      </w:r>
      <w:r w:rsidRPr="003E47AE">
        <w:rPr>
          <w:color w:val="000000" w:themeColor="text1"/>
          <w:sz w:val="28"/>
          <w:szCs w:val="28"/>
        </w:rPr>
        <w:t>взн</w:t>
      </w:r>
      <w:r w:rsidR="00CB1097" w:rsidRPr="003E47AE">
        <w:rPr>
          <w:color w:val="000000" w:themeColor="text1"/>
          <w:sz w:val="28"/>
          <w:szCs w:val="28"/>
        </w:rPr>
        <w:t>осов (помесячно</w:t>
      </w:r>
      <w:r w:rsidRPr="003E47AE">
        <w:rPr>
          <w:color w:val="000000" w:themeColor="text1"/>
          <w:sz w:val="28"/>
          <w:szCs w:val="28"/>
        </w:rPr>
        <w:t>).</w:t>
      </w:r>
    </w:p>
    <w:p w:rsidR="00F011EA" w:rsidRDefault="00F011EA" w:rsidP="003E47AE">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7.</w:t>
      </w:r>
      <w:r w:rsidR="00F461A6" w:rsidRPr="00F461A6">
        <w:rPr>
          <w:color w:val="000000" w:themeColor="text1"/>
          <w:sz w:val="28"/>
          <w:szCs w:val="28"/>
        </w:rPr>
        <w:t>5</w:t>
      </w:r>
      <w:r w:rsidR="00085EFC">
        <w:rPr>
          <w:color w:val="000000" w:themeColor="text1"/>
          <w:sz w:val="28"/>
          <w:szCs w:val="28"/>
        </w:rPr>
        <w:t>. Ч</w:t>
      </w:r>
      <w:r w:rsidR="001E2BD5" w:rsidRPr="003E47AE">
        <w:rPr>
          <w:color w:val="000000" w:themeColor="text1"/>
          <w:sz w:val="28"/>
          <w:szCs w:val="28"/>
        </w:rPr>
        <w:t xml:space="preserve">ленский </w:t>
      </w:r>
      <w:r w:rsidRPr="003E47AE">
        <w:rPr>
          <w:color w:val="000000" w:themeColor="text1"/>
          <w:sz w:val="28"/>
          <w:szCs w:val="28"/>
        </w:rPr>
        <w:t>взнос участника уплачивается в денежной форме. Советом Движения по предложению участника Движения может быть принято решение о внесении этим уч</w:t>
      </w:r>
      <w:r w:rsidR="00085EFC">
        <w:rPr>
          <w:color w:val="000000" w:themeColor="text1"/>
          <w:sz w:val="28"/>
          <w:szCs w:val="28"/>
        </w:rPr>
        <w:t>астника Движения</w:t>
      </w:r>
      <w:r w:rsidRPr="003E47AE">
        <w:rPr>
          <w:color w:val="000000" w:themeColor="text1"/>
          <w:sz w:val="28"/>
          <w:szCs w:val="28"/>
        </w:rPr>
        <w:t xml:space="preserve"> </w:t>
      </w:r>
      <w:r w:rsidR="001E2BD5" w:rsidRPr="003E47AE">
        <w:rPr>
          <w:color w:val="000000" w:themeColor="text1"/>
          <w:sz w:val="28"/>
          <w:szCs w:val="28"/>
        </w:rPr>
        <w:t xml:space="preserve">членского </w:t>
      </w:r>
      <w:r w:rsidRPr="003E47AE">
        <w:rPr>
          <w:color w:val="000000" w:themeColor="text1"/>
          <w:sz w:val="28"/>
          <w:szCs w:val="28"/>
        </w:rPr>
        <w:t xml:space="preserve">взноса </w:t>
      </w:r>
      <w:r w:rsidR="00263B34" w:rsidRPr="003E47AE">
        <w:rPr>
          <w:color w:val="000000" w:themeColor="text1"/>
          <w:sz w:val="28"/>
          <w:szCs w:val="28"/>
        </w:rPr>
        <w:t xml:space="preserve">участника </w:t>
      </w:r>
      <w:r w:rsidRPr="003E47AE">
        <w:rPr>
          <w:color w:val="000000" w:themeColor="text1"/>
          <w:sz w:val="28"/>
          <w:szCs w:val="28"/>
        </w:rPr>
        <w:t>в иной не денежной форме, в с</w:t>
      </w:r>
      <w:r w:rsidR="00263B34" w:rsidRPr="003E47AE">
        <w:rPr>
          <w:color w:val="000000" w:themeColor="text1"/>
          <w:sz w:val="28"/>
          <w:szCs w:val="28"/>
        </w:rPr>
        <w:t>оответствии с</w:t>
      </w:r>
      <w:r w:rsidRPr="003E47AE">
        <w:rPr>
          <w:color w:val="000000" w:themeColor="text1"/>
          <w:sz w:val="28"/>
          <w:szCs w:val="28"/>
        </w:rPr>
        <w:t xml:space="preserve"> пунктом 10.</w:t>
      </w:r>
      <w:r w:rsidR="002A6523" w:rsidRPr="003E47AE">
        <w:rPr>
          <w:color w:val="000000" w:themeColor="text1"/>
          <w:sz w:val="28"/>
          <w:szCs w:val="28"/>
        </w:rPr>
        <w:t>5</w:t>
      </w:r>
      <w:r w:rsidR="00C057EF" w:rsidRPr="003E47AE">
        <w:rPr>
          <w:color w:val="000000" w:themeColor="text1"/>
          <w:sz w:val="28"/>
          <w:szCs w:val="28"/>
        </w:rPr>
        <w:t xml:space="preserve"> настоящего П</w:t>
      </w:r>
      <w:r w:rsidRPr="003E47AE">
        <w:rPr>
          <w:color w:val="000000" w:themeColor="text1"/>
          <w:sz w:val="28"/>
          <w:szCs w:val="28"/>
        </w:rPr>
        <w:t xml:space="preserve">оложения. </w:t>
      </w:r>
    </w:p>
    <w:p w:rsidR="007A497B"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7.</w:t>
      </w:r>
      <w:r>
        <w:rPr>
          <w:color w:val="000000" w:themeColor="text1"/>
          <w:sz w:val="28"/>
          <w:szCs w:val="28"/>
        </w:rPr>
        <w:t>6. Ч</w:t>
      </w:r>
      <w:r w:rsidRPr="003E47AE">
        <w:rPr>
          <w:color w:val="000000" w:themeColor="text1"/>
          <w:sz w:val="28"/>
          <w:szCs w:val="28"/>
        </w:rPr>
        <w:t>ленский взнос участника уплачивается в денежной форме. Советом Движения по предложению участника Движения может быть принято решение о внесении этим уч</w:t>
      </w:r>
      <w:r>
        <w:rPr>
          <w:color w:val="000000" w:themeColor="text1"/>
          <w:sz w:val="28"/>
          <w:szCs w:val="28"/>
        </w:rPr>
        <w:t>астника Движения</w:t>
      </w:r>
      <w:r w:rsidRPr="003E47AE">
        <w:rPr>
          <w:color w:val="000000" w:themeColor="text1"/>
          <w:sz w:val="28"/>
          <w:szCs w:val="28"/>
        </w:rPr>
        <w:t xml:space="preserve"> членского взноса участника в иной не денежной форме, в соответствии с пунктом 10.5 настоящего Положения. </w:t>
      </w:r>
    </w:p>
    <w:p w:rsidR="007A497B"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7.7. Участие в деятельности Движения дает право:</w:t>
      </w:r>
    </w:p>
    <w:p w:rsidR="007A497B"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 посещать мероприятия и акции, проводимые в рамках Движения;</w:t>
      </w:r>
    </w:p>
    <w:p w:rsidR="007A497B"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 посещать медитации, дающие духовный рост и выстраивание благополучной и гармоничной жизни;</w:t>
      </w:r>
    </w:p>
    <w:p w:rsidR="007A497B" w:rsidRDefault="007A497B" w:rsidP="007A497B">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получать консультации по различным жизненным ситуациям, в том числе улучшения здоровья у специалистов Движения (для себя, детей до 18 лет и родителям, находящимся на пенсии);</w:t>
      </w:r>
    </w:p>
    <w:p w:rsidR="007A497B" w:rsidRPr="00573FF7" w:rsidRDefault="007A497B" w:rsidP="007A497B">
      <w:pPr>
        <w:rPr>
          <w:rFonts w:ascii="Times New Roman" w:eastAsia="Times New Roman" w:hAnsi="Times New Roman" w:cs="Times New Roman"/>
          <w:color w:val="FFFFFF" w:themeColor="background1"/>
          <w:sz w:val="28"/>
          <w:szCs w:val="28"/>
          <w:highlight w:val="lightGray"/>
        </w:rPr>
      </w:pPr>
      <w:r>
        <w:rPr>
          <w:rFonts w:ascii="Times New Roman" w:eastAsia="Times New Roman" w:hAnsi="Times New Roman" w:cs="Times New Roman"/>
          <w:color w:val="000000" w:themeColor="text1"/>
          <w:sz w:val="28"/>
          <w:szCs w:val="28"/>
        </w:rPr>
        <w:lastRenderedPageBreak/>
        <w:t xml:space="preserve">          - получать материальную помощь в связи с затруднениями в жизненных ситуациях, а именно: тяжелым материальным положением, на свадьбу, рождение ребенка и т.п.</w:t>
      </w:r>
      <w:r w:rsidRPr="001D06B5">
        <w:rPr>
          <w:rFonts w:ascii="Times New Roman" w:eastAsia="Times New Roman" w:hAnsi="Times New Roman" w:cs="Times New Roman"/>
          <w:color w:val="FFFFFF" w:themeColor="background1"/>
          <w:sz w:val="28"/>
          <w:szCs w:val="28"/>
          <w:highlight w:val="lightGray"/>
        </w:rPr>
        <w:t xml:space="preserve"> </w:t>
      </w:r>
    </w:p>
    <w:p w:rsidR="007A497B" w:rsidRPr="00CC6680" w:rsidRDefault="007A497B" w:rsidP="007A497B">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 победив в конкурсе проектов, посвященных продвижению Асконики и во благо людей, бесплатно принимать участие в семинарах.</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 участник Движения имеет право, получив статус инструктора, наставника имеет право участвовать в развитии Движения, получать выплаты за свою деятельность в рамках Движения.</w:t>
      </w:r>
    </w:p>
    <w:p w:rsidR="007A497B" w:rsidRDefault="007A497B" w:rsidP="007A497B">
      <w:pPr>
        <w:pStyle w:val="3"/>
        <w:spacing w:before="272" w:beforeAutospacing="0" w:after="136" w:afterAutospacing="0" w:line="360" w:lineRule="exact"/>
        <w:jc w:val="both"/>
        <w:rPr>
          <w:rStyle w:val="a4"/>
          <w:b/>
          <w:color w:val="000000" w:themeColor="text1"/>
          <w:sz w:val="28"/>
          <w:szCs w:val="28"/>
        </w:rPr>
      </w:pPr>
      <w:r w:rsidRPr="003E47AE">
        <w:rPr>
          <w:b w:val="0"/>
          <w:color w:val="000000" w:themeColor="text1"/>
          <w:sz w:val="28"/>
          <w:szCs w:val="28"/>
        </w:rPr>
        <w:t xml:space="preserve">           8. </w:t>
      </w:r>
      <w:r>
        <w:rPr>
          <w:rStyle w:val="a4"/>
          <w:b/>
          <w:color w:val="000000" w:themeColor="text1"/>
          <w:sz w:val="28"/>
          <w:szCs w:val="28"/>
        </w:rPr>
        <w:t>Ц</w:t>
      </w:r>
      <w:r w:rsidRPr="003E47AE">
        <w:rPr>
          <w:rStyle w:val="a4"/>
          <w:b/>
          <w:color w:val="000000" w:themeColor="text1"/>
          <w:sz w:val="28"/>
          <w:szCs w:val="28"/>
        </w:rPr>
        <w:t>елевые взносы</w:t>
      </w:r>
      <w:r>
        <w:rPr>
          <w:rStyle w:val="a4"/>
          <w:b/>
          <w:color w:val="000000" w:themeColor="text1"/>
          <w:sz w:val="28"/>
          <w:szCs w:val="28"/>
        </w:rPr>
        <w:t>.</w:t>
      </w:r>
    </w:p>
    <w:p w:rsidR="007A497B" w:rsidRPr="00502628" w:rsidRDefault="007A497B" w:rsidP="007A497B">
      <w:pPr>
        <w:pStyle w:val="3"/>
        <w:spacing w:before="272" w:beforeAutospacing="0" w:after="136" w:afterAutospacing="0" w:line="360" w:lineRule="exact"/>
        <w:jc w:val="both"/>
        <w:rPr>
          <w:b w:val="0"/>
          <w:bCs w:val="0"/>
          <w:color w:val="000000" w:themeColor="text1"/>
          <w:sz w:val="28"/>
          <w:szCs w:val="28"/>
        </w:rPr>
      </w:pPr>
      <w:r>
        <w:rPr>
          <w:rStyle w:val="a4"/>
          <w:color w:val="000000" w:themeColor="text1"/>
          <w:sz w:val="28"/>
          <w:szCs w:val="28"/>
        </w:rPr>
        <w:t xml:space="preserve">     8.1. Целевые взносы вносятся участниками Движения добровольно для участия в медитациях, семинарах, оказания практической помощи участнику Движения, для приобретения земельных участков, зданий, строений, сооружений, жилищного фонда, транспорта, оборудования, инвентаря, имущества культурно-просветительного и оздоровительно назначения, акций, других ценных бумаг и иного имущества.</w:t>
      </w:r>
    </w:p>
    <w:p w:rsidR="007A497B" w:rsidRPr="00AA2924" w:rsidRDefault="007A497B" w:rsidP="007A497B">
      <w:pPr>
        <w:pStyle w:val="3"/>
        <w:spacing w:before="272" w:beforeAutospacing="0" w:after="136" w:afterAutospacing="0" w:line="360" w:lineRule="exact"/>
        <w:jc w:val="both"/>
        <w:rPr>
          <w:b w:val="0"/>
          <w:color w:val="000000" w:themeColor="text1"/>
          <w:sz w:val="28"/>
          <w:szCs w:val="28"/>
        </w:rPr>
      </w:pPr>
      <w:r w:rsidRPr="00AA2924">
        <w:rPr>
          <w:b w:val="0"/>
          <w:color w:val="000000" w:themeColor="text1"/>
          <w:sz w:val="28"/>
          <w:szCs w:val="28"/>
        </w:rPr>
        <w:t>   8.</w:t>
      </w:r>
      <w:r>
        <w:rPr>
          <w:b w:val="0"/>
          <w:color w:val="000000" w:themeColor="text1"/>
          <w:sz w:val="28"/>
          <w:szCs w:val="28"/>
        </w:rPr>
        <w:t>2</w:t>
      </w:r>
      <w:r w:rsidRPr="00AA2924">
        <w:rPr>
          <w:b w:val="0"/>
          <w:color w:val="000000" w:themeColor="text1"/>
          <w:sz w:val="28"/>
          <w:szCs w:val="28"/>
        </w:rPr>
        <w:t>. Целевые взносы  участников Движения</w:t>
      </w:r>
      <w:r>
        <w:rPr>
          <w:b w:val="0"/>
          <w:color w:val="000000" w:themeColor="text1"/>
          <w:sz w:val="28"/>
          <w:szCs w:val="28"/>
        </w:rPr>
        <w:t xml:space="preserve">, как правило, </w:t>
      </w:r>
      <w:r w:rsidRPr="00AA2924">
        <w:rPr>
          <w:b w:val="0"/>
          <w:color w:val="000000" w:themeColor="text1"/>
          <w:sz w:val="28"/>
          <w:szCs w:val="28"/>
        </w:rPr>
        <w:t xml:space="preserve"> перечисляются на</w:t>
      </w:r>
      <w:r>
        <w:rPr>
          <w:b w:val="0"/>
          <w:color w:val="000000" w:themeColor="text1"/>
          <w:sz w:val="28"/>
          <w:szCs w:val="28"/>
        </w:rPr>
        <w:t xml:space="preserve"> </w:t>
      </w:r>
      <w:r w:rsidRPr="00AA2924">
        <w:rPr>
          <w:b w:val="0"/>
          <w:color w:val="000000" w:themeColor="text1"/>
          <w:sz w:val="28"/>
          <w:szCs w:val="28"/>
        </w:rPr>
        <w:t>счет Движения и  используются Движением для финансирования конкретных мероприятий или программ, которые указываются  в  решениях  Совета Движения.</w:t>
      </w:r>
      <w:r w:rsidRPr="00AA2924">
        <w:rPr>
          <w:b w:val="0"/>
          <w:color w:val="000000" w:themeColor="text1"/>
          <w:sz w:val="28"/>
          <w:szCs w:val="28"/>
        </w:rPr>
        <w:br/>
        <w:t xml:space="preserve">      8.3. Внесение целевых взносов производится участниками Движения не позднее 30 календарных дней со дня принятия Советом Движения решения о выплате целевых взносов, если решением Совета Движения не предусмотрен иной срок.</w:t>
      </w:r>
      <w:r w:rsidRPr="00AA2924">
        <w:rPr>
          <w:b w:val="0"/>
          <w:color w:val="000000" w:themeColor="text1"/>
          <w:sz w:val="28"/>
          <w:szCs w:val="28"/>
        </w:rPr>
        <w:br/>
        <w:t xml:space="preserve">       8.4. Целевой взнос уплачивается в денежной форме. Советом Движения по предложению участника Движения может быть принято решение о внесении этим участника Движения целевого взноса в иной не денежной форме, в соответствии с пунктом 10.5 настоящего Положения. </w:t>
      </w:r>
    </w:p>
    <w:p w:rsidR="007A497B" w:rsidRPr="003E47AE" w:rsidRDefault="007A497B" w:rsidP="007A497B">
      <w:pPr>
        <w:pStyle w:val="a6"/>
        <w:spacing w:before="0" w:beforeAutospacing="0" w:after="136" w:afterAutospacing="0" w:line="360" w:lineRule="exact"/>
        <w:jc w:val="both"/>
        <w:rPr>
          <w:b/>
          <w:bCs/>
          <w:color w:val="000000" w:themeColor="text1"/>
          <w:sz w:val="28"/>
          <w:szCs w:val="28"/>
        </w:rPr>
      </w:pPr>
      <w:r w:rsidRPr="003E47AE">
        <w:rPr>
          <w:color w:val="000000" w:themeColor="text1"/>
          <w:sz w:val="28"/>
          <w:szCs w:val="28"/>
        </w:rPr>
        <w:t xml:space="preserve">                    9 . </w:t>
      </w:r>
      <w:r w:rsidRPr="003E47AE">
        <w:rPr>
          <w:rStyle w:val="a4"/>
          <w:color w:val="000000" w:themeColor="text1"/>
          <w:sz w:val="28"/>
          <w:szCs w:val="28"/>
        </w:rPr>
        <w:t>Добровольные взносы</w:t>
      </w:r>
      <w:r>
        <w:rPr>
          <w:rStyle w:val="a4"/>
          <w:color w:val="000000" w:themeColor="text1"/>
          <w:sz w:val="28"/>
          <w:szCs w:val="28"/>
        </w:rPr>
        <w:t>.</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w:t>
      </w:r>
      <w:r>
        <w:rPr>
          <w:color w:val="000000" w:themeColor="text1"/>
          <w:sz w:val="28"/>
          <w:szCs w:val="28"/>
        </w:rPr>
        <w:t xml:space="preserve">  </w:t>
      </w:r>
      <w:r w:rsidRPr="003E47AE">
        <w:rPr>
          <w:color w:val="000000" w:themeColor="text1"/>
          <w:sz w:val="28"/>
          <w:szCs w:val="28"/>
        </w:rPr>
        <w:t>9.1.</w:t>
      </w:r>
      <w:r>
        <w:rPr>
          <w:color w:val="000000" w:themeColor="text1"/>
          <w:sz w:val="28"/>
          <w:szCs w:val="28"/>
        </w:rPr>
        <w:t> </w:t>
      </w:r>
      <w:r w:rsidRPr="003E47AE">
        <w:rPr>
          <w:color w:val="000000" w:themeColor="text1"/>
          <w:sz w:val="28"/>
          <w:szCs w:val="28"/>
        </w:rPr>
        <w:t>Каждый участник Движения вправе осуществлять добровольные пожертвования и взносы в пользу Движения в любом размере и форме.</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w:t>
      </w:r>
      <w:r>
        <w:rPr>
          <w:color w:val="000000" w:themeColor="text1"/>
          <w:sz w:val="28"/>
          <w:szCs w:val="28"/>
        </w:rPr>
        <w:t xml:space="preserve">  </w:t>
      </w:r>
      <w:r w:rsidRPr="003E47AE">
        <w:rPr>
          <w:color w:val="000000" w:themeColor="text1"/>
          <w:sz w:val="28"/>
          <w:szCs w:val="28"/>
        </w:rPr>
        <w:t>9.2. Решение о внесении в имущество Движения добровольного взноса, сроке такого внесения, принимается участником Движения или любым другим</w:t>
      </w:r>
      <w:r>
        <w:rPr>
          <w:color w:val="000000" w:themeColor="text1"/>
          <w:sz w:val="28"/>
          <w:szCs w:val="28"/>
        </w:rPr>
        <w:t> </w:t>
      </w:r>
      <w:r w:rsidRPr="003E47AE">
        <w:rPr>
          <w:color w:val="000000" w:themeColor="text1"/>
          <w:sz w:val="28"/>
          <w:szCs w:val="28"/>
        </w:rPr>
        <w:t>лицом</w:t>
      </w:r>
      <w:r>
        <w:rPr>
          <w:color w:val="000000" w:themeColor="text1"/>
          <w:sz w:val="28"/>
          <w:szCs w:val="28"/>
        </w:rPr>
        <w:t> </w:t>
      </w:r>
      <w:r w:rsidRPr="003E47AE">
        <w:rPr>
          <w:color w:val="000000" w:themeColor="text1"/>
          <w:sz w:val="28"/>
          <w:szCs w:val="28"/>
        </w:rPr>
        <w:t>самостоятельно.</w:t>
      </w:r>
      <w:r w:rsidRPr="003E47AE">
        <w:rPr>
          <w:rStyle w:val="apple-converted-space"/>
          <w:color w:val="000000" w:themeColor="text1"/>
          <w:sz w:val="28"/>
          <w:szCs w:val="28"/>
        </w:rPr>
        <w:t> </w:t>
      </w:r>
      <w:r w:rsidRPr="003E47AE">
        <w:rPr>
          <w:color w:val="000000" w:themeColor="text1"/>
          <w:sz w:val="28"/>
          <w:szCs w:val="28"/>
        </w:rPr>
        <w:br/>
      </w:r>
      <w:r>
        <w:rPr>
          <w:color w:val="000000" w:themeColor="text1"/>
          <w:sz w:val="28"/>
          <w:szCs w:val="28"/>
        </w:rPr>
        <w:t xml:space="preserve">  </w:t>
      </w:r>
      <w:r w:rsidRPr="003E47AE">
        <w:rPr>
          <w:color w:val="000000" w:themeColor="text1"/>
          <w:sz w:val="28"/>
          <w:szCs w:val="28"/>
        </w:rPr>
        <w:t xml:space="preserve">     9.</w:t>
      </w:r>
      <w:r>
        <w:rPr>
          <w:color w:val="000000" w:themeColor="text1"/>
          <w:sz w:val="28"/>
          <w:szCs w:val="28"/>
        </w:rPr>
        <w:t>3. </w:t>
      </w:r>
      <w:r w:rsidRPr="003E47AE">
        <w:rPr>
          <w:color w:val="000000" w:themeColor="text1"/>
          <w:sz w:val="28"/>
          <w:szCs w:val="28"/>
        </w:rPr>
        <w:t xml:space="preserve">Лицо, принявшее решение о внесении в имущество Движения добровольного взноса, сообщает об этом Движению,  путем направления </w:t>
      </w:r>
      <w:r w:rsidRPr="003E47AE">
        <w:rPr>
          <w:color w:val="000000" w:themeColor="text1"/>
          <w:sz w:val="28"/>
          <w:szCs w:val="28"/>
        </w:rPr>
        <w:lastRenderedPageBreak/>
        <w:t>соответствующего уведомления на имя Лидера Движения с указанием взноса и</w:t>
      </w:r>
      <w:r>
        <w:rPr>
          <w:color w:val="000000" w:themeColor="text1"/>
          <w:sz w:val="28"/>
          <w:szCs w:val="28"/>
        </w:rPr>
        <w:t> </w:t>
      </w:r>
      <w:r w:rsidRPr="003E47AE">
        <w:rPr>
          <w:color w:val="000000" w:themeColor="text1"/>
          <w:sz w:val="28"/>
          <w:szCs w:val="28"/>
        </w:rPr>
        <w:t>срока</w:t>
      </w:r>
      <w:r>
        <w:rPr>
          <w:color w:val="000000" w:themeColor="text1"/>
          <w:sz w:val="28"/>
          <w:szCs w:val="28"/>
        </w:rPr>
        <w:t> </w:t>
      </w:r>
      <w:r w:rsidRPr="003E47AE">
        <w:rPr>
          <w:color w:val="000000" w:themeColor="text1"/>
          <w:sz w:val="28"/>
          <w:szCs w:val="28"/>
        </w:rPr>
        <w:t>его</w:t>
      </w:r>
      <w:r>
        <w:rPr>
          <w:color w:val="000000" w:themeColor="text1"/>
          <w:sz w:val="28"/>
          <w:szCs w:val="28"/>
        </w:rPr>
        <w:t> </w:t>
      </w:r>
      <w:r w:rsidRPr="003E47AE">
        <w:rPr>
          <w:color w:val="000000" w:themeColor="text1"/>
          <w:sz w:val="28"/>
          <w:szCs w:val="28"/>
        </w:rPr>
        <w:t>внесения.</w:t>
      </w:r>
      <w:r w:rsidRPr="003E47AE">
        <w:rPr>
          <w:rStyle w:val="apple-converted-space"/>
          <w:color w:val="000000" w:themeColor="text1"/>
          <w:sz w:val="28"/>
          <w:szCs w:val="28"/>
        </w:rPr>
        <w:t> </w:t>
      </w:r>
      <w:r w:rsidRPr="003E47AE">
        <w:rPr>
          <w:color w:val="000000" w:themeColor="text1"/>
          <w:sz w:val="28"/>
          <w:szCs w:val="28"/>
        </w:rPr>
        <w:br/>
        <w:t xml:space="preserve">       9.</w:t>
      </w:r>
      <w:r>
        <w:rPr>
          <w:color w:val="000000" w:themeColor="text1"/>
          <w:sz w:val="28"/>
          <w:szCs w:val="28"/>
        </w:rPr>
        <w:t>4</w:t>
      </w:r>
      <w:r w:rsidRPr="003E47AE">
        <w:rPr>
          <w:color w:val="000000" w:themeColor="text1"/>
          <w:sz w:val="28"/>
          <w:szCs w:val="28"/>
        </w:rPr>
        <w:t>. Добровольные взносы используются Движением на уставные цели в соответствии с назначением передаваемого имущества.</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       9.</w:t>
      </w:r>
      <w:r>
        <w:rPr>
          <w:rFonts w:ascii="Times New Roman" w:eastAsia="Times New Roman" w:hAnsi="Times New Roman" w:cs="Times New Roman"/>
          <w:color w:val="000000" w:themeColor="text1"/>
          <w:sz w:val="28"/>
          <w:szCs w:val="28"/>
        </w:rPr>
        <w:t>5</w:t>
      </w:r>
      <w:r w:rsidRPr="003E47AE">
        <w:rPr>
          <w:rFonts w:ascii="Times New Roman" w:eastAsia="Times New Roman" w:hAnsi="Times New Roman" w:cs="Times New Roman"/>
          <w:color w:val="000000" w:themeColor="text1"/>
          <w:sz w:val="28"/>
          <w:szCs w:val="28"/>
        </w:rPr>
        <w:t>. Учет поступления добровольных пожертвований ведется отдельно от учета уплаты взносов участника и вступительных взносов.</w:t>
      </w:r>
    </w:p>
    <w:p w:rsidR="007A497B" w:rsidRPr="003E47AE" w:rsidRDefault="007A497B" w:rsidP="007A497B">
      <w:pPr>
        <w:shd w:val="clear" w:color="auto" w:fill="FFFFFF"/>
        <w:spacing w:before="163" w:after="163" w:line="360" w:lineRule="exact"/>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xml:space="preserve">       9.</w:t>
      </w:r>
      <w:r>
        <w:rPr>
          <w:rFonts w:ascii="Times New Roman" w:eastAsia="Times New Roman" w:hAnsi="Times New Roman" w:cs="Times New Roman"/>
          <w:color w:val="000000" w:themeColor="text1"/>
          <w:sz w:val="28"/>
          <w:szCs w:val="28"/>
        </w:rPr>
        <w:t>6</w:t>
      </w:r>
      <w:r w:rsidRPr="003E47AE">
        <w:rPr>
          <w:rFonts w:ascii="Times New Roman" w:eastAsia="Times New Roman" w:hAnsi="Times New Roman" w:cs="Times New Roman"/>
          <w:color w:val="000000" w:themeColor="text1"/>
          <w:sz w:val="28"/>
          <w:szCs w:val="28"/>
        </w:rPr>
        <w:t>. Уплата взносов отмечается в ведомостях, которые хранятся в Совете Движения в течение пяти лет.</w:t>
      </w:r>
    </w:p>
    <w:p w:rsidR="007A497B" w:rsidRPr="00AD7C5D" w:rsidRDefault="007A497B" w:rsidP="007A497B">
      <w:pPr>
        <w:pStyle w:val="3"/>
        <w:spacing w:before="272" w:beforeAutospacing="0" w:after="136" w:afterAutospacing="0" w:line="360" w:lineRule="exact"/>
        <w:jc w:val="both"/>
        <w:rPr>
          <w:b w:val="0"/>
          <w:bCs w:val="0"/>
          <w:color w:val="000000" w:themeColor="text1"/>
          <w:sz w:val="28"/>
          <w:szCs w:val="28"/>
        </w:rPr>
      </w:pPr>
      <w:r w:rsidRPr="00AD7C5D">
        <w:rPr>
          <w:color w:val="000000" w:themeColor="text1"/>
          <w:sz w:val="28"/>
          <w:szCs w:val="28"/>
        </w:rPr>
        <w:t xml:space="preserve">               </w:t>
      </w:r>
      <w:r w:rsidRPr="00AD7C5D">
        <w:rPr>
          <w:rStyle w:val="a4"/>
          <w:b/>
          <w:color w:val="000000" w:themeColor="text1"/>
          <w:sz w:val="28"/>
          <w:szCs w:val="28"/>
        </w:rPr>
        <w:t>10.Порядок установки размера и уплаты взносов</w:t>
      </w:r>
      <w:r>
        <w:rPr>
          <w:b w:val="0"/>
        </w:rPr>
        <w:t>.</w:t>
      </w:r>
      <w:r w:rsidRPr="00AD7C5D">
        <w:rPr>
          <w:b w:val="0"/>
        </w:rPr>
        <w:t xml:space="preserve"> </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10.1. Съезд Движения определяет размер сроки и порядок оплаты</w:t>
      </w:r>
      <w:r>
        <w:rPr>
          <w:color w:val="000000" w:themeColor="text1"/>
          <w:sz w:val="28"/>
          <w:szCs w:val="28"/>
        </w:rPr>
        <w:t xml:space="preserve"> вступительного и</w:t>
      </w:r>
      <w:r w:rsidRPr="003E47AE">
        <w:rPr>
          <w:color w:val="000000" w:themeColor="text1"/>
          <w:sz w:val="28"/>
          <w:szCs w:val="28"/>
        </w:rPr>
        <w:t xml:space="preserve"> членского взноса</w:t>
      </w:r>
      <w:r>
        <w:rPr>
          <w:color w:val="000000" w:themeColor="text1"/>
          <w:sz w:val="28"/>
          <w:szCs w:val="28"/>
        </w:rPr>
        <w:t xml:space="preserve"> участника.</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w:t>
      </w:r>
      <w:r w:rsidRPr="003E47AE">
        <w:rPr>
          <w:color w:val="000000" w:themeColor="text1"/>
          <w:sz w:val="28"/>
          <w:szCs w:val="28"/>
        </w:rPr>
        <w:t>10.2. Съезд Движения может изменять размер членского  взноса на следующий календарный год. Движение уведомляет участников об изменении размера  членского взноса на следующий календарный год путем размещении информации на официальном сайте Движения не позднее, чем за 15 (пятнадцать) дней до начала соответствующего календарного года.</w:t>
      </w:r>
    </w:p>
    <w:p w:rsidR="007A497B"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10.3</w:t>
      </w:r>
      <w:r>
        <w:rPr>
          <w:color w:val="000000" w:themeColor="text1"/>
          <w:sz w:val="28"/>
          <w:szCs w:val="28"/>
        </w:rPr>
        <w:t>. Совет Движения определяет размер целевых взносов и всех видов взносов для юридических лиц</w:t>
      </w:r>
      <w:r w:rsidRPr="003E47AE">
        <w:rPr>
          <w:color w:val="000000" w:themeColor="text1"/>
          <w:sz w:val="28"/>
          <w:szCs w:val="28"/>
        </w:rPr>
        <w:t>.</w:t>
      </w:r>
      <w:r w:rsidRPr="003E47AE">
        <w:rPr>
          <w:rStyle w:val="apple-converted-space"/>
          <w:color w:val="000000" w:themeColor="text1"/>
          <w:sz w:val="28"/>
          <w:szCs w:val="28"/>
        </w:rPr>
        <w:t> </w:t>
      </w:r>
      <w:r>
        <w:rPr>
          <w:color w:val="000000" w:themeColor="text1"/>
          <w:sz w:val="28"/>
          <w:szCs w:val="28"/>
        </w:rPr>
        <w:t xml:space="preserve"> </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w:t>
      </w:r>
      <w:r w:rsidRPr="003E47AE">
        <w:rPr>
          <w:color w:val="000000" w:themeColor="text1"/>
          <w:sz w:val="28"/>
          <w:szCs w:val="28"/>
        </w:rPr>
        <w:t>10.4</w:t>
      </w:r>
      <w:r>
        <w:rPr>
          <w:color w:val="000000" w:themeColor="text1"/>
          <w:sz w:val="28"/>
          <w:szCs w:val="28"/>
        </w:rPr>
        <w:t>.</w:t>
      </w:r>
      <w:r>
        <w:rPr>
          <w:color w:val="000000" w:themeColor="text1"/>
          <w:sz w:val="28"/>
          <w:szCs w:val="28"/>
          <w:lang w:val="en-US"/>
        </w:rPr>
        <w:t> </w:t>
      </w:r>
      <w:r w:rsidRPr="003E47AE">
        <w:rPr>
          <w:color w:val="000000" w:themeColor="text1"/>
          <w:sz w:val="28"/>
          <w:szCs w:val="28"/>
        </w:rPr>
        <w:t>Оплата взносов производится, как правило, денежными средствами путем их перечисления на расчетный счет Движения в банке.</w:t>
      </w:r>
      <w:r w:rsidRPr="003E47AE">
        <w:rPr>
          <w:rStyle w:val="apple-converted-space"/>
          <w:color w:val="000000" w:themeColor="text1"/>
          <w:sz w:val="28"/>
          <w:szCs w:val="28"/>
        </w:rPr>
        <w:t> </w:t>
      </w:r>
      <w:r w:rsidRPr="003E47AE">
        <w:rPr>
          <w:color w:val="000000" w:themeColor="text1"/>
          <w:sz w:val="28"/>
          <w:szCs w:val="28"/>
        </w:rPr>
        <w:br/>
        <w:t>При этом каждый вид  взносов оплачивается отдельным платежным поручением с обязательным указанием его назначения.</w:t>
      </w:r>
      <w:r w:rsidRPr="003E47AE">
        <w:rPr>
          <w:color w:val="000000" w:themeColor="text1"/>
          <w:sz w:val="28"/>
          <w:szCs w:val="28"/>
        </w:rPr>
        <w:br/>
        <w:t xml:space="preserve">       </w:t>
      </w:r>
      <w:r w:rsidRPr="005560CB">
        <w:rPr>
          <w:color w:val="000000" w:themeColor="text1"/>
          <w:sz w:val="28"/>
          <w:szCs w:val="28"/>
        </w:rPr>
        <w:t>1</w:t>
      </w:r>
      <w:r w:rsidRPr="003E47AE">
        <w:rPr>
          <w:color w:val="000000" w:themeColor="text1"/>
          <w:sz w:val="28"/>
          <w:szCs w:val="28"/>
        </w:rPr>
        <w:t>0.5</w:t>
      </w:r>
      <w:r>
        <w:rPr>
          <w:color w:val="000000" w:themeColor="text1"/>
          <w:sz w:val="28"/>
          <w:szCs w:val="28"/>
        </w:rPr>
        <w:t>.</w:t>
      </w:r>
      <w:r>
        <w:rPr>
          <w:color w:val="000000" w:themeColor="text1"/>
          <w:sz w:val="28"/>
          <w:szCs w:val="28"/>
          <w:lang w:val="en-US"/>
        </w:rPr>
        <w:t> </w:t>
      </w:r>
      <w:r w:rsidRPr="003E47AE">
        <w:rPr>
          <w:color w:val="000000" w:themeColor="text1"/>
          <w:sz w:val="28"/>
          <w:szCs w:val="28"/>
        </w:rPr>
        <w:t>В исключительных случаях по желанию участника Движения с разрешения Совета Движения</w:t>
      </w:r>
      <w:r>
        <w:rPr>
          <w:color w:val="000000" w:themeColor="text1"/>
          <w:sz w:val="28"/>
          <w:szCs w:val="28"/>
        </w:rPr>
        <w:t>,</w:t>
      </w:r>
      <w:r w:rsidRPr="003E47AE">
        <w:rPr>
          <w:color w:val="000000" w:themeColor="text1"/>
          <w:sz w:val="28"/>
          <w:szCs w:val="28"/>
        </w:rPr>
        <w:t xml:space="preserve"> членские взносы и</w:t>
      </w:r>
      <w:r>
        <w:rPr>
          <w:color w:val="000000" w:themeColor="text1"/>
          <w:sz w:val="28"/>
          <w:szCs w:val="28"/>
        </w:rPr>
        <w:t xml:space="preserve"> </w:t>
      </w:r>
      <w:r w:rsidRPr="003E47AE">
        <w:rPr>
          <w:color w:val="000000" w:themeColor="text1"/>
          <w:sz w:val="28"/>
          <w:szCs w:val="28"/>
        </w:rPr>
        <w:t>целевые взносы могут уплачиваться в не денежной форме, т.е., иными платежными средствами (ценными бумагами, материалами, основными средствами, нематериальными активами и т.п.). Для этого участник Движения, выступающий с соответствующей инициативой, должен внести в письменном виде соответствующее предложение в Совет Движения с предлагаемой денежной оценкой  взноса и при необходимости, приложением подтверждающих документов о собственности.</w:t>
      </w:r>
    </w:p>
    <w:p w:rsidR="007A497B" w:rsidRPr="003E47AE" w:rsidRDefault="007A497B" w:rsidP="007A497B">
      <w:pPr>
        <w:pStyle w:val="a6"/>
        <w:spacing w:before="0" w:beforeAutospacing="0" w:after="136" w:afterAutospacing="0" w:line="360" w:lineRule="exact"/>
        <w:jc w:val="both"/>
        <w:rPr>
          <w:bCs/>
          <w:color w:val="000000" w:themeColor="text1"/>
          <w:sz w:val="28"/>
          <w:szCs w:val="28"/>
        </w:rPr>
      </w:pPr>
      <w:r>
        <w:rPr>
          <w:color w:val="000000" w:themeColor="text1"/>
          <w:sz w:val="28"/>
          <w:szCs w:val="28"/>
        </w:rPr>
        <w:t xml:space="preserve">        </w:t>
      </w:r>
      <w:r w:rsidRPr="003E47AE">
        <w:rPr>
          <w:color w:val="000000" w:themeColor="text1"/>
          <w:sz w:val="28"/>
          <w:szCs w:val="28"/>
        </w:rPr>
        <w:t>10.6. Полномочия по утверждению денежной оцен</w:t>
      </w:r>
      <w:r>
        <w:rPr>
          <w:color w:val="000000" w:themeColor="text1"/>
          <w:sz w:val="28"/>
          <w:szCs w:val="28"/>
        </w:rPr>
        <w:t>ки</w:t>
      </w:r>
      <w:r w:rsidRPr="003E47AE">
        <w:rPr>
          <w:color w:val="000000" w:themeColor="text1"/>
          <w:sz w:val="28"/>
          <w:szCs w:val="28"/>
        </w:rPr>
        <w:t xml:space="preserve"> членских или целевых  взносов вносимых участниками  Движения в не денежной форме, принадлежат Совету Движения. Решение об утвержд</w:t>
      </w:r>
      <w:r>
        <w:rPr>
          <w:color w:val="000000" w:themeColor="text1"/>
          <w:sz w:val="28"/>
          <w:szCs w:val="28"/>
        </w:rPr>
        <w:t xml:space="preserve">ении денежной оценки </w:t>
      </w:r>
      <w:r w:rsidRPr="003E47AE">
        <w:rPr>
          <w:color w:val="000000" w:themeColor="text1"/>
          <w:sz w:val="28"/>
          <w:szCs w:val="28"/>
        </w:rPr>
        <w:t xml:space="preserve">членских </w:t>
      </w:r>
      <w:r>
        <w:rPr>
          <w:color w:val="000000" w:themeColor="text1"/>
          <w:sz w:val="28"/>
          <w:szCs w:val="28"/>
        </w:rPr>
        <w:t xml:space="preserve">или </w:t>
      </w:r>
      <w:r w:rsidRPr="003E47AE">
        <w:rPr>
          <w:color w:val="000000" w:themeColor="text1"/>
          <w:sz w:val="28"/>
          <w:szCs w:val="28"/>
        </w:rPr>
        <w:t>целевых взносов, вносимых участниками Движения в не денежной форме</w:t>
      </w:r>
      <w:r>
        <w:rPr>
          <w:color w:val="000000" w:themeColor="text1"/>
          <w:sz w:val="28"/>
          <w:szCs w:val="28"/>
        </w:rPr>
        <w:t>,</w:t>
      </w:r>
      <w:r w:rsidRPr="003E47AE">
        <w:rPr>
          <w:color w:val="000000" w:themeColor="text1"/>
          <w:sz w:val="28"/>
          <w:szCs w:val="28"/>
        </w:rPr>
        <w:t xml:space="preserve"> принимаются Советом Движения простым голосованием </w:t>
      </w:r>
      <w:r w:rsidRPr="003E47AE">
        <w:rPr>
          <w:color w:val="000000" w:themeColor="text1"/>
          <w:sz w:val="28"/>
          <w:szCs w:val="28"/>
        </w:rPr>
        <w:lastRenderedPageBreak/>
        <w:t>квалифицированным большинством в две третьих от общего числа членов Совета присутствующих на заседании Совета Движения.</w:t>
      </w:r>
      <w:r w:rsidRPr="003E47AE">
        <w:rPr>
          <w:rStyle w:val="apple-converted-space"/>
          <w:color w:val="000000" w:themeColor="text1"/>
          <w:sz w:val="28"/>
          <w:szCs w:val="28"/>
        </w:rPr>
        <w:t> При необходимости, в спорных вопросах</w:t>
      </w:r>
      <w:r w:rsidRPr="003E47AE">
        <w:rPr>
          <w:color w:val="000000" w:themeColor="text1"/>
          <w:sz w:val="28"/>
          <w:szCs w:val="28"/>
        </w:rPr>
        <w:t xml:space="preserve"> Совет Движения может предложить провести независимую оценку такого взноса, за счет участника Движения. Не проведение участником Движения оценки может служить основанием дл</w:t>
      </w:r>
      <w:r>
        <w:rPr>
          <w:color w:val="000000" w:themeColor="text1"/>
          <w:sz w:val="28"/>
          <w:szCs w:val="28"/>
        </w:rPr>
        <w:t xml:space="preserve">я отказа в принятии </w:t>
      </w:r>
      <w:r w:rsidRPr="003E47AE">
        <w:rPr>
          <w:color w:val="000000" w:themeColor="text1"/>
          <w:sz w:val="28"/>
          <w:szCs w:val="28"/>
        </w:rPr>
        <w:t>членского взноса в не денежной форме.</w:t>
      </w:r>
      <w:r w:rsidRPr="003E47AE">
        <w:rPr>
          <w:color w:val="000000" w:themeColor="text1"/>
          <w:sz w:val="28"/>
          <w:szCs w:val="28"/>
        </w:rPr>
        <w:br/>
        <w:t xml:space="preserve">         10.7. Совет Движения принимает решение, предусмотренное пунктом 10.5 настоящего Положения в течение одного месяца с даты получения предложения участника Движения</w:t>
      </w:r>
      <w:r>
        <w:rPr>
          <w:color w:val="000000" w:themeColor="text1"/>
          <w:sz w:val="28"/>
          <w:szCs w:val="28"/>
        </w:rPr>
        <w:t>, но не позднее</w:t>
      </w:r>
      <w:r w:rsidRPr="003E47AE">
        <w:rPr>
          <w:color w:val="000000" w:themeColor="text1"/>
          <w:sz w:val="28"/>
          <w:szCs w:val="28"/>
        </w:rPr>
        <w:t xml:space="preserve"> 1 (первого) января года, в котором должен быть внесен соот</w:t>
      </w:r>
      <w:r>
        <w:rPr>
          <w:color w:val="000000" w:themeColor="text1"/>
          <w:sz w:val="28"/>
          <w:szCs w:val="28"/>
        </w:rPr>
        <w:t xml:space="preserve">ветствующий </w:t>
      </w:r>
      <w:r w:rsidRPr="003E47AE">
        <w:rPr>
          <w:color w:val="000000" w:themeColor="text1"/>
          <w:sz w:val="28"/>
          <w:szCs w:val="28"/>
        </w:rPr>
        <w:t xml:space="preserve"> членский или целевой взнос.</w:t>
      </w:r>
      <w:r w:rsidRPr="003E47AE">
        <w:rPr>
          <w:color w:val="000000" w:themeColor="text1"/>
          <w:sz w:val="28"/>
          <w:szCs w:val="28"/>
        </w:rPr>
        <w:br/>
      </w:r>
      <w:r w:rsidRPr="003E47AE">
        <w:rPr>
          <w:bCs/>
          <w:color w:val="000000" w:themeColor="text1"/>
          <w:sz w:val="28"/>
          <w:szCs w:val="28"/>
        </w:rPr>
        <w:t xml:space="preserve">          10.8. В случае крайней необходимости участнику Движения решением Совета Движения, принятому большинством голосов от общего числа членов Совета Движения, присутствующих на заседании, может быть предоставлена рас</w:t>
      </w:r>
      <w:r>
        <w:rPr>
          <w:bCs/>
          <w:color w:val="000000" w:themeColor="text1"/>
          <w:sz w:val="28"/>
          <w:szCs w:val="28"/>
        </w:rPr>
        <w:t xml:space="preserve">срочка в уплате </w:t>
      </w:r>
      <w:r w:rsidRPr="003E47AE">
        <w:rPr>
          <w:bCs/>
          <w:color w:val="000000" w:themeColor="text1"/>
          <w:sz w:val="28"/>
          <w:szCs w:val="28"/>
        </w:rPr>
        <w:t>членских взносов участника Движения. Для этого участник Движения  должен обратиться с заявлением на имя Лидера Движения, в котором необходимо указать причину рассрочки оплаты и предлагаемый график погашения задолженности.</w:t>
      </w:r>
    </w:p>
    <w:p w:rsidR="007A497B" w:rsidRPr="003E47AE" w:rsidRDefault="007A497B" w:rsidP="007A497B">
      <w:pPr>
        <w:pStyle w:val="3"/>
        <w:spacing w:before="272" w:beforeAutospacing="0" w:after="136" w:afterAutospacing="0" w:line="360" w:lineRule="exact"/>
        <w:jc w:val="both"/>
        <w:rPr>
          <w:b w:val="0"/>
          <w:bCs w:val="0"/>
          <w:color w:val="000000" w:themeColor="text1"/>
          <w:sz w:val="28"/>
          <w:szCs w:val="28"/>
        </w:rPr>
      </w:pPr>
      <w:r w:rsidRPr="003E47AE">
        <w:rPr>
          <w:b w:val="0"/>
          <w:bCs w:val="0"/>
          <w:color w:val="000000" w:themeColor="text1"/>
          <w:sz w:val="28"/>
          <w:szCs w:val="28"/>
        </w:rPr>
        <w:t> </w:t>
      </w:r>
      <w:r>
        <w:rPr>
          <w:b w:val="0"/>
          <w:bCs w:val="0"/>
          <w:color w:val="000000" w:themeColor="text1"/>
          <w:sz w:val="28"/>
          <w:szCs w:val="28"/>
        </w:rPr>
        <w:t xml:space="preserve">   </w:t>
      </w:r>
      <w:r w:rsidRPr="003E47AE">
        <w:rPr>
          <w:b w:val="0"/>
          <w:bCs w:val="0"/>
          <w:color w:val="000000" w:themeColor="text1"/>
          <w:sz w:val="28"/>
          <w:szCs w:val="28"/>
        </w:rPr>
        <w:t>10.9.</w:t>
      </w:r>
      <w:r>
        <w:rPr>
          <w:b w:val="0"/>
          <w:bCs w:val="0"/>
          <w:color w:val="000000" w:themeColor="text1"/>
          <w:sz w:val="28"/>
          <w:szCs w:val="28"/>
          <w:lang w:val="en-US"/>
        </w:rPr>
        <w:t> </w:t>
      </w:r>
      <w:r>
        <w:rPr>
          <w:b w:val="0"/>
          <w:bCs w:val="0"/>
          <w:color w:val="000000" w:themeColor="text1"/>
          <w:sz w:val="28"/>
          <w:szCs w:val="28"/>
        </w:rPr>
        <w:t xml:space="preserve">Вступительный взнос и </w:t>
      </w:r>
      <w:r w:rsidRPr="003E47AE">
        <w:rPr>
          <w:b w:val="0"/>
          <w:bCs w:val="0"/>
          <w:color w:val="000000" w:themeColor="text1"/>
          <w:sz w:val="28"/>
          <w:szCs w:val="28"/>
        </w:rPr>
        <w:t>членский взнос участника Движения являются обязательным денежным вкладом участников Движения, направленным на развитие участников Движения, нужды Движения и реализацию его программных и уставных целей.</w:t>
      </w:r>
    </w:p>
    <w:p w:rsidR="007A497B" w:rsidRPr="003B2B82" w:rsidRDefault="007A497B" w:rsidP="007A497B">
      <w:pPr>
        <w:pStyle w:val="3"/>
        <w:spacing w:before="272" w:beforeAutospacing="0" w:after="136" w:afterAutospacing="0" w:line="360" w:lineRule="exact"/>
        <w:jc w:val="both"/>
        <w:rPr>
          <w:b w:val="0"/>
          <w:color w:val="000000" w:themeColor="text1"/>
          <w:sz w:val="28"/>
          <w:szCs w:val="28"/>
        </w:rPr>
      </w:pPr>
      <w:r w:rsidRPr="003E47AE">
        <w:rPr>
          <w:color w:val="000000" w:themeColor="text1"/>
          <w:sz w:val="28"/>
          <w:szCs w:val="28"/>
        </w:rPr>
        <w:t xml:space="preserve">  </w:t>
      </w:r>
      <w:r>
        <w:rPr>
          <w:color w:val="000000" w:themeColor="text1"/>
          <w:sz w:val="28"/>
          <w:szCs w:val="28"/>
        </w:rPr>
        <w:t xml:space="preserve">      </w:t>
      </w:r>
      <w:r w:rsidRPr="003E47AE">
        <w:rPr>
          <w:color w:val="000000" w:themeColor="text1"/>
          <w:sz w:val="28"/>
          <w:szCs w:val="28"/>
        </w:rPr>
        <w:t xml:space="preserve"> </w:t>
      </w:r>
      <w:r>
        <w:rPr>
          <w:b w:val="0"/>
          <w:color w:val="000000" w:themeColor="text1"/>
          <w:sz w:val="28"/>
          <w:szCs w:val="28"/>
        </w:rPr>
        <w:t>10.10</w:t>
      </w:r>
      <w:r w:rsidRPr="003B2B82">
        <w:rPr>
          <w:b w:val="0"/>
          <w:color w:val="000000" w:themeColor="text1"/>
          <w:sz w:val="28"/>
          <w:szCs w:val="28"/>
        </w:rPr>
        <w:t>. В случае исключения, выхода или прекращения участия в Движении оплаченные взносы не возвращаются.</w:t>
      </w:r>
      <w:r w:rsidRPr="003B2B82">
        <w:rPr>
          <w:rFonts w:ascii="Verdana" w:hAnsi="Verdana"/>
          <w:b w:val="0"/>
          <w:color w:val="000000"/>
          <w:sz w:val="16"/>
          <w:szCs w:val="16"/>
          <w:shd w:val="clear" w:color="auto" w:fill="FFFFFF"/>
        </w:rPr>
        <w:t xml:space="preserve"> </w:t>
      </w:r>
      <w:r w:rsidRPr="003B2B82">
        <w:rPr>
          <w:b w:val="0"/>
          <w:color w:val="000000" w:themeColor="text1"/>
          <w:sz w:val="28"/>
          <w:szCs w:val="28"/>
        </w:rPr>
        <w:t xml:space="preserve"> </w:t>
      </w:r>
    </w:p>
    <w:p w:rsidR="007A497B" w:rsidRPr="008E0A38" w:rsidRDefault="007A497B" w:rsidP="007A497B">
      <w:pPr>
        <w:pStyle w:val="3"/>
        <w:spacing w:before="272" w:beforeAutospacing="0" w:after="136" w:afterAutospacing="0" w:line="360" w:lineRule="exact"/>
        <w:jc w:val="both"/>
        <w:rPr>
          <w:b w:val="0"/>
          <w:color w:val="000000" w:themeColor="text1"/>
          <w:sz w:val="28"/>
          <w:szCs w:val="28"/>
        </w:rPr>
      </w:pPr>
      <w:r w:rsidRPr="003E47AE">
        <w:rPr>
          <w:color w:val="000000" w:themeColor="text1"/>
          <w:sz w:val="28"/>
          <w:szCs w:val="28"/>
        </w:rPr>
        <w:t xml:space="preserve">   </w:t>
      </w:r>
      <w:r w:rsidRPr="00085EFC">
        <w:rPr>
          <w:color w:val="000000" w:themeColor="text1"/>
          <w:sz w:val="28"/>
          <w:szCs w:val="28"/>
        </w:rPr>
        <w:t xml:space="preserve">    </w:t>
      </w:r>
      <w:r w:rsidRPr="008E0A38">
        <w:rPr>
          <w:rStyle w:val="a4"/>
          <w:b/>
          <w:color w:val="000000" w:themeColor="text1"/>
          <w:sz w:val="28"/>
          <w:szCs w:val="28"/>
        </w:rPr>
        <w:t>11. Ответственность.</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Pr>
          <w:color w:val="000000" w:themeColor="text1"/>
          <w:sz w:val="28"/>
          <w:szCs w:val="28"/>
        </w:rPr>
        <w:t xml:space="preserve">      </w:t>
      </w:r>
      <w:r w:rsidRPr="00BF5EA7">
        <w:rPr>
          <w:color w:val="000000" w:themeColor="text1"/>
          <w:sz w:val="28"/>
          <w:szCs w:val="28"/>
        </w:rPr>
        <w:t xml:space="preserve"> </w:t>
      </w:r>
      <w:r w:rsidRPr="003E47AE">
        <w:rPr>
          <w:color w:val="000000" w:themeColor="text1"/>
          <w:sz w:val="28"/>
          <w:szCs w:val="28"/>
        </w:rPr>
        <w:t>11.1.</w:t>
      </w:r>
      <w:r>
        <w:rPr>
          <w:color w:val="000000" w:themeColor="text1"/>
          <w:sz w:val="28"/>
          <w:szCs w:val="28"/>
          <w:lang w:val="en-US"/>
        </w:rPr>
        <w:t> </w:t>
      </w:r>
      <w:r w:rsidRPr="003E47AE">
        <w:rPr>
          <w:color w:val="000000" w:themeColor="text1"/>
          <w:sz w:val="28"/>
          <w:szCs w:val="28"/>
        </w:rPr>
        <w:t>Каждый участник Движения несет персональную ответственность за своевременность и полноту уплаты установленных  взносов.</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11</w:t>
      </w:r>
      <w:r>
        <w:rPr>
          <w:color w:val="000000" w:themeColor="text1"/>
          <w:sz w:val="28"/>
          <w:szCs w:val="28"/>
        </w:rPr>
        <w:t>.2.</w:t>
      </w:r>
      <w:r>
        <w:rPr>
          <w:color w:val="000000" w:themeColor="text1"/>
          <w:sz w:val="28"/>
          <w:szCs w:val="28"/>
          <w:lang w:val="en-US"/>
        </w:rPr>
        <w:t> </w:t>
      </w:r>
      <w:r w:rsidRPr="003E47AE">
        <w:rPr>
          <w:color w:val="000000" w:themeColor="text1"/>
          <w:sz w:val="28"/>
          <w:szCs w:val="28"/>
        </w:rPr>
        <w:t>По усмотрению Движения в случае просрочки уплаты взносов участникам Движения может быть начислена неустойка в размере 1/360 ставки рефинансирования, уст</w:t>
      </w:r>
      <w:r>
        <w:rPr>
          <w:color w:val="000000" w:themeColor="text1"/>
          <w:sz w:val="28"/>
          <w:szCs w:val="28"/>
        </w:rPr>
        <w:t>ановленной Центральным Банком Российской Федерации</w:t>
      </w:r>
      <w:r w:rsidRPr="003E47AE">
        <w:rPr>
          <w:color w:val="000000" w:themeColor="text1"/>
          <w:sz w:val="28"/>
          <w:szCs w:val="28"/>
        </w:rPr>
        <w:t xml:space="preserve"> на дату просроченного платежа, за каждый календарный день просрочки.</w:t>
      </w:r>
    </w:p>
    <w:p w:rsidR="007A497B"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xml:space="preserve">       11</w:t>
      </w:r>
      <w:r>
        <w:rPr>
          <w:color w:val="000000" w:themeColor="text1"/>
          <w:sz w:val="28"/>
          <w:szCs w:val="28"/>
        </w:rPr>
        <w:t>.3.</w:t>
      </w:r>
      <w:r>
        <w:rPr>
          <w:color w:val="000000" w:themeColor="text1"/>
          <w:sz w:val="28"/>
          <w:szCs w:val="28"/>
          <w:lang w:val="en-US"/>
        </w:rPr>
        <w:t> </w:t>
      </w:r>
      <w:r w:rsidRPr="003E47AE">
        <w:rPr>
          <w:color w:val="000000" w:themeColor="text1"/>
          <w:sz w:val="28"/>
          <w:szCs w:val="28"/>
        </w:rPr>
        <w:t xml:space="preserve">В случае систематического уклонения участника Движения от уплаты  взносов без уважительной причины, участник  Движения может быть исключен из участников Движения на основании решения Совета Движения. </w:t>
      </w:r>
    </w:p>
    <w:p w:rsidR="007A497B"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11.4.</w:t>
      </w:r>
      <w:r>
        <w:rPr>
          <w:rFonts w:ascii="Times New Roman" w:eastAsia="Times New Roman" w:hAnsi="Times New Roman" w:cs="Times New Roman"/>
          <w:color w:val="000000" w:themeColor="text1"/>
          <w:sz w:val="28"/>
          <w:szCs w:val="28"/>
          <w:lang w:val="en-US"/>
        </w:rPr>
        <w:t> </w:t>
      </w:r>
      <w:r w:rsidRPr="003E47AE">
        <w:rPr>
          <w:rFonts w:ascii="Times New Roman" w:eastAsia="Times New Roman" w:hAnsi="Times New Roman" w:cs="Times New Roman"/>
          <w:color w:val="000000" w:themeColor="text1"/>
          <w:sz w:val="28"/>
          <w:szCs w:val="28"/>
        </w:rPr>
        <w:t>Ответственность за прием, учет, сохранность и расходование взносов несет Лидер Движения.</w:t>
      </w:r>
    </w:p>
    <w:p w:rsidR="007A497B" w:rsidRPr="008E0A38" w:rsidRDefault="007A497B" w:rsidP="007A497B">
      <w:pPr>
        <w:pStyle w:val="3"/>
        <w:spacing w:before="272" w:beforeAutospacing="0" w:after="136" w:afterAutospacing="0" w:line="360" w:lineRule="exact"/>
        <w:jc w:val="both"/>
        <w:rPr>
          <w:b w:val="0"/>
          <w:bCs w:val="0"/>
          <w:color w:val="000000" w:themeColor="text1"/>
          <w:sz w:val="28"/>
          <w:szCs w:val="28"/>
        </w:rPr>
      </w:pPr>
      <w:r w:rsidRPr="003E47AE">
        <w:rPr>
          <w:rStyle w:val="a4"/>
          <w:color w:val="000000" w:themeColor="text1"/>
          <w:sz w:val="28"/>
          <w:szCs w:val="28"/>
        </w:rPr>
        <w:lastRenderedPageBreak/>
        <w:t xml:space="preserve">          </w:t>
      </w:r>
      <w:r w:rsidRPr="008E0A38">
        <w:rPr>
          <w:rStyle w:val="a4"/>
          <w:b/>
          <w:color w:val="000000" w:themeColor="text1"/>
          <w:sz w:val="28"/>
          <w:szCs w:val="28"/>
        </w:rPr>
        <w:t>12. Заключительные положения.</w:t>
      </w:r>
    </w:p>
    <w:p w:rsidR="007A497B" w:rsidRPr="003E47AE" w:rsidRDefault="007A497B" w:rsidP="007A497B">
      <w:pPr>
        <w:pStyle w:val="a6"/>
        <w:spacing w:before="0" w:beforeAutospacing="0" w:after="136" w:afterAutospacing="0" w:line="360" w:lineRule="exact"/>
        <w:jc w:val="both"/>
        <w:rPr>
          <w:color w:val="000000" w:themeColor="text1"/>
          <w:sz w:val="28"/>
          <w:szCs w:val="28"/>
        </w:rPr>
      </w:pPr>
      <w:r w:rsidRPr="003E47AE">
        <w:rPr>
          <w:color w:val="000000" w:themeColor="text1"/>
          <w:sz w:val="28"/>
          <w:szCs w:val="28"/>
        </w:rPr>
        <w:t>    12</w:t>
      </w:r>
      <w:r>
        <w:rPr>
          <w:color w:val="000000" w:themeColor="text1"/>
          <w:sz w:val="28"/>
          <w:szCs w:val="28"/>
        </w:rPr>
        <w:t>.1. </w:t>
      </w:r>
      <w:r w:rsidRPr="003E47AE">
        <w:rPr>
          <w:color w:val="000000" w:themeColor="text1"/>
          <w:sz w:val="28"/>
          <w:szCs w:val="28"/>
        </w:rPr>
        <w:t>Настоящее Положение, а так же изменения и дополнения к нему вступает в силу с момента его утверждения Съездом Движения.</w:t>
      </w:r>
      <w:r w:rsidRPr="003E47AE">
        <w:rPr>
          <w:color w:val="000000" w:themeColor="text1"/>
          <w:sz w:val="28"/>
          <w:szCs w:val="28"/>
        </w:rPr>
        <w:br/>
        <w:t xml:space="preserve">     </w:t>
      </w:r>
      <w:r>
        <w:rPr>
          <w:color w:val="000000" w:themeColor="text1"/>
          <w:sz w:val="28"/>
          <w:szCs w:val="28"/>
        </w:rPr>
        <w:t xml:space="preserve"> </w:t>
      </w:r>
      <w:r w:rsidRPr="003E47AE">
        <w:rPr>
          <w:color w:val="000000" w:themeColor="text1"/>
          <w:sz w:val="28"/>
          <w:szCs w:val="28"/>
        </w:rPr>
        <w:t>12</w:t>
      </w:r>
      <w:r>
        <w:rPr>
          <w:color w:val="000000" w:themeColor="text1"/>
          <w:sz w:val="28"/>
          <w:szCs w:val="28"/>
        </w:rPr>
        <w:t>.2.</w:t>
      </w:r>
      <w:r>
        <w:rPr>
          <w:color w:val="000000" w:themeColor="text1"/>
          <w:sz w:val="28"/>
          <w:szCs w:val="28"/>
          <w:lang w:val="en-US"/>
        </w:rPr>
        <w:t> </w:t>
      </w:r>
      <w:r w:rsidRPr="003E47AE">
        <w:rPr>
          <w:color w:val="000000" w:themeColor="text1"/>
          <w:sz w:val="28"/>
          <w:szCs w:val="28"/>
        </w:rPr>
        <w:t>Итоги поступления взносов рассматриваются на Съезде Движения не</w:t>
      </w:r>
      <w:r>
        <w:rPr>
          <w:color w:val="000000" w:themeColor="text1"/>
          <w:sz w:val="28"/>
          <w:szCs w:val="28"/>
        </w:rPr>
        <w:t> </w:t>
      </w:r>
      <w:r w:rsidRPr="003E47AE">
        <w:rPr>
          <w:color w:val="000000" w:themeColor="text1"/>
          <w:sz w:val="28"/>
          <w:szCs w:val="28"/>
        </w:rPr>
        <w:t>реже</w:t>
      </w:r>
      <w:r>
        <w:rPr>
          <w:color w:val="000000" w:themeColor="text1"/>
          <w:sz w:val="28"/>
          <w:szCs w:val="28"/>
          <w:lang w:val="en-US"/>
        </w:rPr>
        <w:t> </w:t>
      </w:r>
      <w:r w:rsidRPr="003E47AE">
        <w:rPr>
          <w:color w:val="000000" w:themeColor="text1"/>
          <w:sz w:val="28"/>
          <w:szCs w:val="28"/>
        </w:rPr>
        <w:t>одного</w:t>
      </w:r>
      <w:r>
        <w:rPr>
          <w:color w:val="000000" w:themeColor="text1"/>
          <w:sz w:val="28"/>
          <w:szCs w:val="28"/>
          <w:lang w:val="en-US"/>
        </w:rPr>
        <w:t> </w:t>
      </w:r>
      <w:r w:rsidRPr="003E47AE">
        <w:rPr>
          <w:color w:val="000000" w:themeColor="text1"/>
          <w:sz w:val="28"/>
          <w:szCs w:val="28"/>
        </w:rPr>
        <w:t>раза</w:t>
      </w:r>
      <w:r>
        <w:rPr>
          <w:color w:val="000000" w:themeColor="text1"/>
          <w:sz w:val="28"/>
          <w:szCs w:val="28"/>
          <w:lang w:val="en-US"/>
        </w:rPr>
        <w:t> </w:t>
      </w:r>
      <w:r w:rsidRPr="003E47AE">
        <w:rPr>
          <w:color w:val="000000" w:themeColor="text1"/>
          <w:sz w:val="28"/>
          <w:szCs w:val="28"/>
        </w:rPr>
        <w:t>в</w:t>
      </w:r>
      <w:r>
        <w:rPr>
          <w:color w:val="000000" w:themeColor="text1"/>
          <w:sz w:val="28"/>
          <w:szCs w:val="28"/>
          <w:lang w:val="en-US"/>
        </w:rPr>
        <w:t> </w:t>
      </w:r>
      <w:r w:rsidRPr="003E47AE">
        <w:rPr>
          <w:color w:val="000000" w:themeColor="text1"/>
          <w:sz w:val="28"/>
          <w:szCs w:val="28"/>
        </w:rPr>
        <w:t>год.</w:t>
      </w:r>
      <w:r w:rsidRPr="003E47AE">
        <w:rPr>
          <w:color w:val="000000" w:themeColor="text1"/>
          <w:sz w:val="28"/>
          <w:szCs w:val="28"/>
        </w:rPr>
        <w:br/>
        <w:t xml:space="preserve">     </w:t>
      </w:r>
      <w:r>
        <w:rPr>
          <w:color w:val="000000" w:themeColor="text1"/>
          <w:sz w:val="28"/>
          <w:szCs w:val="28"/>
        </w:rPr>
        <w:t xml:space="preserve"> </w:t>
      </w:r>
      <w:r w:rsidRPr="003E47AE">
        <w:rPr>
          <w:color w:val="000000" w:themeColor="text1"/>
          <w:sz w:val="28"/>
          <w:szCs w:val="28"/>
        </w:rPr>
        <w:t>12</w:t>
      </w:r>
      <w:r>
        <w:rPr>
          <w:color w:val="000000" w:themeColor="text1"/>
          <w:sz w:val="28"/>
          <w:szCs w:val="28"/>
        </w:rPr>
        <w:t>.3. </w:t>
      </w:r>
      <w:r w:rsidRPr="003E47AE">
        <w:rPr>
          <w:color w:val="000000" w:themeColor="text1"/>
          <w:sz w:val="28"/>
          <w:szCs w:val="28"/>
        </w:rPr>
        <w:t>Проверку правильности уплаты взносов, их учёта и надлежащего расходования проводит Ревизор Движения, который докладывает результаты своей работы очередному (внеочередному) Съезду участников Движения.</w:t>
      </w:r>
    </w:p>
    <w:p w:rsidR="007A497B" w:rsidRPr="001F43EA" w:rsidRDefault="007A497B" w:rsidP="007A497B">
      <w:pPr>
        <w:pStyle w:val="a6"/>
        <w:spacing w:before="0" w:beforeAutospacing="0" w:after="136" w:afterAutospacing="0" w:line="360" w:lineRule="exact"/>
        <w:jc w:val="both"/>
        <w:rPr>
          <w:color w:val="000000" w:themeColor="text1"/>
          <w:sz w:val="28"/>
          <w:szCs w:val="28"/>
          <w:lang w:val="en-US"/>
        </w:rPr>
      </w:pPr>
      <w:r w:rsidRPr="003E47AE">
        <w:rPr>
          <w:color w:val="000000" w:themeColor="text1"/>
          <w:sz w:val="28"/>
          <w:szCs w:val="28"/>
        </w:rPr>
        <w:t> </w:t>
      </w:r>
      <w:r w:rsidRPr="00BF5EA7">
        <w:rPr>
          <w:color w:val="000000" w:themeColor="text1"/>
          <w:sz w:val="28"/>
          <w:szCs w:val="28"/>
        </w:rPr>
        <w:t xml:space="preserve">          </w:t>
      </w:r>
      <w:r>
        <w:rPr>
          <w:color w:val="000000" w:themeColor="text1"/>
          <w:sz w:val="28"/>
          <w:szCs w:val="28"/>
          <w:lang w:val="en-US"/>
        </w:rPr>
        <w:t>_______________________________________</w:t>
      </w:r>
    </w:p>
    <w:p w:rsidR="007A497B" w:rsidRPr="003E47AE" w:rsidRDefault="007A497B" w:rsidP="007A497B">
      <w:pPr>
        <w:shd w:val="clear" w:color="auto" w:fill="FFFFFF"/>
        <w:spacing w:before="163" w:after="163" w:line="360" w:lineRule="exact"/>
        <w:ind w:firstLine="567"/>
        <w:jc w:val="both"/>
        <w:rPr>
          <w:rFonts w:ascii="Times New Roman" w:eastAsia="Times New Roman" w:hAnsi="Times New Roman" w:cs="Times New Roman"/>
          <w:color w:val="000000" w:themeColor="text1"/>
          <w:sz w:val="28"/>
          <w:szCs w:val="28"/>
        </w:rPr>
      </w:pPr>
      <w:r w:rsidRPr="003E47AE">
        <w:rPr>
          <w:rFonts w:ascii="Times New Roman" w:eastAsia="Times New Roman" w:hAnsi="Times New Roman" w:cs="Times New Roman"/>
          <w:color w:val="000000" w:themeColor="text1"/>
          <w:sz w:val="28"/>
          <w:szCs w:val="28"/>
        </w:rPr>
        <w:t> </w:t>
      </w:r>
    </w:p>
    <w:p w:rsidR="007A497B" w:rsidRPr="003E47AE" w:rsidRDefault="007A497B" w:rsidP="007A497B">
      <w:pPr>
        <w:spacing w:line="360" w:lineRule="exact"/>
        <w:jc w:val="both"/>
        <w:rPr>
          <w:rFonts w:ascii="Times New Roman" w:hAnsi="Times New Roman" w:cs="Times New Roman"/>
          <w:color w:val="000000" w:themeColor="text1"/>
          <w:sz w:val="28"/>
          <w:szCs w:val="28"/>
        </w:rPr>
      </w:pPr>
    </w:p>
    <w:p w:rsidR="00F04711" w:rsidRPr="003E47AE" w:rsidRDefault="0045662A" w:rsidP="007A497B">
      <w:pPr>
        <w:pStyle w:val="a6"/>
        <w:spacing w:before="0" w:beforeAutospacing="0" w:after="136" w:afterAutospacing="0" w:line="360" w:lineRule="exact"/>
        <w:jc w:val="both"/>
        <w:rPr>
          <w:color w:val="000000" w:themeColor="text1"/>
          <w:sz w:val="28"/>
          <w:szCs w:val="28"/>
        </w:rPr>
      </w:pPr>
    </w:p>
    <w:sectPr w:rsidR="00F04711" w:rsidRPr="003E47AE" w:rsidSect="000A08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3E4E"/>
    <w:multiLevelType w:val="hybridMultilevel"/>
    <w:tmpl w:val="414C9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C5244"/>
    <w:rsid w:val="0002079F"/>
    <w:rsid w:val="00056291"/>
    <w:rsid w:val="00085EFC"/>
    <w:rsid w:val="000A0845"/>
    <w:rsid w:val="000D76D2"/>
    <w:rsid w:val="000F4C5F"/>
    <w:rsid w:val="0011381D"/>
    <w:rsid w:val="00117E58"/>
    <w:rsid w:val="001223F8"/>
    <w:rsid w:val="0013630B"/>
    <w:rsid w:val="001422C7"/>
    <w:rsid w:val="00142C79"/>
    <w:rsid w:val="0015796B"/>
    <w:rsid w:val="00167519"/>
    <w:rsid w:val="001675F6"/>
    <w:rsid w:val="001679A1"/>
    <w:rsid w:val="001720DE"/>
    <w:rsid w:val="00177D11"/>
    <w:rsid w:val="00184D58"/>
    <w:rsid w:val="001A47D8"/>
    <w:rsid w:val="001B0400"/>
    <w:rsid w:val="001D06B5"/>
    <w:rsid w:val="001E2BD5"/>
    <w:rsid w:val="001F3B87"/>
    <w:rsid w:val="001F43EA"/>
    <w:rsid w:val="00207946"/>
    <w:rsid w:val="00245F12"/>
    <w:rsid w:val="00263B34"/>
    <w:rsid w:val="002861AF"/>
    <w:rsid w:val="002A6523"/>
    <w:rsid w:val="002B697D"/>
    <w:rsid w:val="002B76AC"/>
    <w:rsid w:val="0033736E"/>
    <w:rsid w:val="00346220"/>
    <w:rsid w:val="00376480"/>
    <w:rsid w:val="003B2B82"/>
    <w:rsid w:val="003C06F4"/>
    <w:rsid w:val="003C4A0A"/>
    <w:rsid w:val="003C718C"/>
    <w:rsid w:val="003D208C"/>
    <w:rsid w:val="003D662D"/>
    <w:rsid w:val="003E47AE"/>
    <w:rsid w:val="00416694"/>
    <w:rsid w:val="00416820"/>
    <w:rsid w:val="00417BCC"/>
    <w:rsid w:val="0045662A"/>
    <w:rsid w:val="00463978"/>
    <w:rsid w:val="00502628"/>
    <w:rsid w:val="005366B8"/>
    <w:rsid w:val="00552F88"/>
    <w:rsid w:val="005560CB"/>
    <w:rsid w:val="00573FF7"/>
    <w:rsid w:val="005F3128"/>
    <w:rsid w:val="00611BFD"/>
    <w:rsid w:val="0069466E"/>
    <w:rsid w:val="006A4B03"/>
    <w:rsid w:val="006B7D58"/>
    <w:rsid w:val="007813E9"/>
    <w:rsid w:val="007A3B3B"/>
    <w:rsid w:val="007A497B"/>
    <w:rsid w:val="007D580E"/>
    <w:rsid w:val="007E51C1"/>
    <w:rsid w:val="008258F1"/>
    <w:rsid w:val="00833125"/>
    <w:rsid w:val="008554E2"/>
    <w:rsid w:val="00864FCB"/>
    <w:rsid w:val="008A11A9"/>
    <w:rsid w:val="008A1F12"/>
    <w:rsid w:val="008D4D35"/>
    <w:rsid w:val="008D4D60"/>
    <w:rsid w:val="008E0A38"/>
    <w:rsid w:val="008F0BD5"/>
    <w:rsid w:val="008F0D9D"/>
    <w:rsid w:val="009332B5"/>
    <w:rsid w:val="0094507F"/>
    <w:rsid w:val="009B69B5"/>
    <w:rsid w:val="009C7008"/>
    <w:rsid w:val="009E53B9"/>
    <w:rsid w:val="009E68EC"/>
    <w:rsid w:val="00AA2924"/>
    <w:rsid w:val="00AA467C"/>
    <w:rsid w:val="00AB1460"/>
    <w:rsid w:val="00AB54BE"/>
    <w:rsid w:val="00AD7C5D"/>
    <w:rsid w:val="00AE3630"/>
    <w:rsid w:val="00AF4E0B"/>
    <w:rsid w:val="00B06708"/>
    <w:rsid w:val="00B52BBD"/>
    <w:rsid w:val="00B72687"/>
    <w:rsid w:val="00B81389"/>
    <w:rsid w:val="00BA3131"/>
    <w:rsid w:val="00BB5D02"/>
    <w:rsid w:val="00BE5CE9"/>
    <w:rsid w:val="00BF5EA7"/>
    <w:rsid w:val="00C057EF"/>
    <w:rsid w:val="00C67A1D"/>
    <w:rsid w:val="00C93A35"/>
    <w:rsid w:val="00CA34F6"/>
    <w:rsid w:val="00CB1097"/>
    <w:rsid w:val="00CC18D8"/>
    <w:rsid w:val="00CC6680"/>
    <w:rsid w:val="00D5487C"/>
    <w:rsid w:val="00D9016E"/>
    <w:rsid w:val="00DA25A9"/>
    <w:rsid w:val="00DE1067"/>
    <w:rsid w:val="00DF06E7"/>
    <w:rsid w:val="00E258D3"/>
    <w:rsid w:val="00E60696"/>
    <w:rsid w:val="00E97372"/>
    <w:rsid w:val="00EA61EE"/>
    <w:rsid w:val="00EC5244"/>
    <w:rsid w:val="00EF48CD"/>
    <w:rsid w:val="00F011EA"/>
    <w:rsid w:val="00F01FF8"/>
    <w:rsid w:val="00F461A6"/>
    <w:rsid w:val="00F91665"/>
    <w:rsid w:val="00F96E5C"/>
    <w:rsid w:val="00FC0B9E"/>
    <w:rsid w:val="00FC3188"/>
    <w:rsid w:val="00FE3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244"/>
    <w:rPr>
      <w:rFonts w:eastAsiaTheme="minorEastAsia"/>
      <w:lang w:eastAsia="ru-RU"/>
    </w:rPr>
  </w:style>
  <w:style w:type="paragraph" w:styleId="1">
    <w:name w:val="heading 1"/>
    <w:basedOn w:val="a"/>
    <w:link w:val="10"/>
    <w:uiPriority w:val="9"/>
    <w:qFormat/>
    <w:rsid w:val="00EC52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C524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C5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7519"/>
    <w:pPr>
      <w:ind w:left="720"/>
      <w:contextualSpacing/>
    </w:pPr>
    <w:rPr>
      <w:rFonts w:eastAsiaTheme="minorHAnsi"/>
      <w:lang w:eastAsia="en-US"/>
    </w:rPr>
  </w:style>
  <w:style w:type="character" w:customStyle="1" w:styleId="10">
    <w:name w:val="Заголовок 1 Знак"/>
    <w:basedOn w:val="a0"/>
    <w:link w:val="1"/>
    <w:uiPriority w:val="9"/>
    <w:rsid w:val="00EC524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52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5244"/>
    <w:rPr>
      <w:rFonts w:ascii="Times New Roman" w:eastAsia="Times New Roman" w:hAnsi="Times New Roman" w:cs="Times New Roman"/>
      <w:b/>
      <w:bCs/>
      <w:sz w:val="27"/>
      <w:szCs w:val="27"/>
      <w:lang w:eastAsia="ru-RU"/>
    </w:rPr>
  </w:style>
  <w:style w:type="character" w:styleId="a4">
    <w:name w:val="Strong"/>
    <w:basedOn w:val="a0"/>
    <w:uiPriority w:val="22"/>
    <w:qFormat/>
    <w:rsid w:val="00EC5244"/>
    <w:rPr>
      <w:b/>
      <w:bCs/>
    </w:rPr>
  </w:style>
  <w:style w:type="character" w:styleId="a5">
    <w:name w:val="Hyperlink"/>
    <w:basedOn w:val="a0"/>
    <w:uiPriority w:val="99"/>
    <w:semiHidden/>
    <w:unhideWhenUsed/>
    <w:rsid w:val="00EC5244"/>
    <w:rPr>
      <w:color w:val="0000FF"/>
      <w:u w:val="single"/>
    </w:rPr>
  </w:style>
  <w:style w:type="paragraph" w:styleId="a6">
    <w:name w:val="Normal (Web)"/>
    <w:basedOn w:val="a"/>
    <w:uiPriority w:val="99"/>
    <w:unhideWhenUsed/>
    <w:rsid w:val="00EC52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C5244"/>
  </w:style>
  <w:style w:type="character" w:styleId="a7">
    <w:name w:val="Emphasis"/>
    <w:basedOn w:val="a0"/>
    <w:uiPriority w:val="20"/>
    <w:qFormat/>
    <w:rsid w:val="00BF5EA7"/>
    <w:rPr>
      <w:i/>
      <w:iCs/>
    </w:rPr>
  </w:style>
  <w:style w:type="character" w:styleId="a8">
    <w:name w:val="Intense Reference"/>
    <w:basedOn w:val="a0"/>
    <w:uiPriority w:val="32"/>
    <w:qFormat/>
    <w:rsid w:val="003C718C"/>
    <w:rPr>
      <w:b/>
      <w:bCs/>
      <w:smallCaps/>
      <w:color w:val="C0504D" w:themeColor="accent2"/>
      <w:spacing w:val="5"/>
      <w:u w:val="single"/>
    </w:rPr>
  </w:style>
  <w:style w:type="paragraph" w:styleId="a9">
    <w:name w:val="No Spacing"/>
    <w:uiPriority w:val="1"/>
    <w:qFormat/>
    <w:rsid w:val="003C718C"/>
    <w:pPr>
      <w:spacing w:after="0" w:line="240" w:lineRule="auto"/>
    </w:pPr>
    <w:rPr>
      <w:rFonts w:eastAsiaTheme="minorEastAsia"/>
      <w:lang w:eastAsia="ru-RU"/>
    </w:rPr>
  </w:style>
  <w:style w:type="paragraph" w:styleId="aa">
    <w:name w:val="Subtitle"/>
    <w:basedOn w:val="a"/>
    <w:next w:val="a"/>
    <w:link w:val="ab"/>
    <w:uiPriority w:val="11"/>
    <w:qFormat/>
    <w:rsid w:val="003C718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b">
    <w:name w:val="Подзаголовок Знак"/>
    <w:basedOn w:val="a0"/>
    <w:link w:val="aa"/>
    <w:uiPriority w:val="11"/>
    <w:rsid w:val="003C718C"/>
    <w:rPr>
      <w:rFonts w:asciiTheme="majorHAnsi" w:eastAsiaTheme="majorEastAsia" w:hAnsiTheme="majorHAnsi" w:cstheme="majorBidi"/>
      <w:i/>
      <w:iCs/>
      <w:color w:val="4F81BD" w:themeColor="accent1"/>
      <w:spacing w:val="15"/>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847097">
      <w:bodyDiv w:val="1"/>
      <w:marLeft w:val="0"/>
      <w:marRight w:val="0"/>
      <w:marTop w:val="0"/>
      <w:marBottom w:val="0"/>
      <w:divBdr>
        <w:top w:val="none" w:sz="0" w:space="0" w:color="auto"/>
        <w:left w:val="none" w:sz="0" w:space="0" w:color="auto"/>
        <w:bottom w:val="none" w:sz="0" w:space="0" w:color="auto"/>
        <w:right w:val="none" w:sz="0" w:space="0" w:color="auto"/>
      </w:divBdr>
    </w:div>
    <w:div w:id="987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2416</Words>
  <Characters>13777</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иг</cp:lastModifiedBy>
  <cp:revision>2</cp:revision>
  <cp:lastPrinted>2017-01-17T09:51:00Z</cp:lastPrinted>
  <dcterms:created xsi:type="dcterms:W3CDTF">2017-01-17T14:49:00Z</dcterms:created>
  <dcterms:modified xsi:type="dcterms:W3CDTF">2017-01-17T14:49:00Z</dcterms:modified>
</cp:coreProperties>
</file>